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92B" w:rsidRDefault="0062592B" w:rsidP="0062592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2592B" w:rsidRDefault="0062592B" w:rsidP="0062592B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62592B" w:rsidRDefault="0062592B" w:rsidP="0062592B">
      <w:pPr>
        <w:jc w:val="center"/>
        <w:rPr>
          <w:b/>
          <w:spacing w:val="40"/>
          <w:sz w:val="26"/>
          <w:szCs w:val="26"/>
        </w:rPr>
      </w:pPr>
    </w:p>
    <w:p w:rsidR="0062592B" w:rsidRDefault="0062592B" w:rsidP="0062592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</w:t>
      </w:r>
      <w:r w:rsidR="009208AC">
        <w:rPr>
          <w:b/>
          <w:spacing w:val="40"/>
          <w:sz w:val="32"/>
          <w:szCs w:val="32"/>
        </w:rPr>
        <w:t xml:space="preserve"> 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62592B" w:rsidRPr="007914D7" w:rsidTr="00DE3F24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592B" w:rsidRPr="007914D7" w:rsidRDefault="0062592B" w:rsidP="00DE3F24">
            <w:pPr>
              <w:rPr>
                <w:rFonts w:ascii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592B" w:rsidRPr="007914D7" w:rsidRDefault="0062592B" w:rsidP="00DE3F24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3E5879" w:rsidRPr="00643C3D" w:rsidRDefault="0062592B" w:rsidP="003E5879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643C3D">
        <w:rPr>
          <w:rFonts w:ascii="Times New Roman" w:hAnsi="Times New Roman"/>
          <w:bCs w:val="0"/>
          <w:sz w:val="24"/>
          <w:szCs w:val="24"/>
        </w:rPr>
        <w:t>Примерный перечень вопросов государственного экзамена</w:t>
      </w:r>
    </w:p>
    <w:p w:rsidR="003E5879" w:rsidRPr="00643C3D" w:rsidRDefault="003E5879" w:rsidP="003E5879">
      <w:pPr>
        <w:pStyle w:val="Style6"/>
        <w:widowControl/>
        <w:spacing w:line="240" w:lineRule="auto"/>
        <w:rPr>
          <w:b/>
        </w:rPr>
      </w:pPr>
      <w:r w:rsidRPr="00643C3D">
        <w:rPr>
          <w:b/>
        </w:rPr>
        <w:t>по направлению подготовки 44.03.01 «Педагогическое образование»</w:t>
      </w:r>
    </w:p>
    <w:p w:rsidR="003E5879" w:rsidRPr="00643C3D" w:rsidRDefault="0059086F" w:rsidP="003E5879">
      <w:pPr>
        <w:pStyle w:val="Style6"/>
        <w:widowControl/>
        <w:spacing w:line="240" w:lineRule="auto"/>
        <w:rPr>
          <w:b/>
        </w:rPr>
      </w:pPr>
      <w:r>
        <w:rPr>
          <w:b/>
        </w:rPr>
        <w:t>Н</w:t>
      </w:r>
      <w:r w:rsidR="003E5879" w:rsidRPr="00643C3D">
        <w:rPr>
          <w:b/>
        </w:rPr>
        <w:t xml:space="preserve">аправленность </w:t>
      </w:r>
      <w:r w:rsidR="00667D6A" w:rsidRPr="00643C3D">
        <w:rPr>
          <w:b/>
        </w:rPr>
        <w:t>«</w:t>
      </w:r>
      <w:r w:rsidR="00EE7E5E" w:rsidRPr="008F2F93">
        <w:rPr>
          <w:b/>
          <w:bCs/>
        </w:rPr>
        <w:t>Педагогическое проектирование образовательного контента</w:t>
      </w:r>
      <w:r w:rsidR="00AE769C">
        <w:rPr>
          <w:b/>
        </w:rPr>
        <w:t>»</w:t>
      </w:r>
      <w:r w:rsidR="003E5879" w:rsidRPr="00643C3D">
        <w:rPr>
          <w:b/>
        </w:rPr>
        <w:t xml:space="preserve"> </w:t>
      </w:r>
    </w:p>
    <w:p w:rsidR="003E5879" w:rsidRPr="00643C3D" w:rsidRDefault="003E5879" w:rsidP="003E5879">
      <w:pPr>
        <w:pStyle w:val="Style6"/>
        <w:widowControl/>
        <w:spacing w:line="240" w:lineRule="auto"/>
        <w:rPr>
          <w:b/>
        </w:rPr>
      </w:pPr>
    </w:p>
    <w:p w:rsidR="003E5879" w:rsidRPr="00643C3D" w:rsidRDefault="003E5879" w:rsidP="00C2364E">
      <w:pPr>
        <w:tabs>
          <w:tab w:val="left" w:pos="284"/>
          <w:tab w:val="left" w:pos="1276"/>
        </w:tabs>
        <w:jc w:val="center"/>
        <w:rPr>
          <w:b/>
        </w:rPr>
      </w:pPr>
    </w:p>
    <w:p w:rsidR="00C2364E" w:rsidRPr="00643C3D" w:rsidRDefault="00C2364E" w:rsidP="00C2364E">
      <w:pPr>
        <w:tabs>
          <w:tab w:val="left" w:pos="284"/>
          <w:tab w:val="left" w:pos="1276"/>
        </w:tabs>
        <w:jc w:val="center"/>
        <w:rPr>
          <w:b/>
        </w:rPr>
      </w:pPr>
      <w:r w:rsidRPr="00643C3D">
        <w:rPr>
          <w:b/>
        </w:rPr>
        <w:t xml:space="preserve">Общие вопросы </w:t>
      </w:r>
      <w:r w:rsidR="00981AE9" w:rsidRPr="00643C3D">
        <w:rPr>
          <w:b/>
        </w:rPr>
        <w:t>педагогики</w:t>
      </w:r>
    </w:p>
    <w:p w:rsidR="00C2364E" w:rsidRPr="00643C3D" w:rsidRDefault="00C2364E" w:rsidP="00C2364E">
      <w:pPr>
        <w:tabs>
          <w:tab w:val="left" w:pos="284"/>
          <w:tab w:val="left" w:pos="1276"/>
        </w:tabs>
        <w:jc w:val="center"/>
        <w:rPr>
          <w:b/>
        </w:rPr>
      </w:pPr>
    </w:p>
    <w:p w:rsidR="00FF4669" w:rsidRPr="00643C3D" w:rsidRDefault="00FF4669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 xml:space="preserve">Предметно-проблемное поле современной педагогики. Объект, предмет и функции педагогики. </w:t>
      </w:r>
    </w:p>
    <w:p w:rsidR="00643C3D" w:rsidRPr="00335A62" w:rsidRDefault="00643C3D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335A62">
        <w:t>Педагогический</w:t>
      </w:r>
      <w:r w:rsidR="0040621B" w:rsidRPr="00335A62">
        <w:t xml:space="preserve"> </w:t>
      </w:r>
      <w:r w:rsidRPr="00335A62">
        <w:t>труд, как специфическое</w:t>
      </w:r>
      <w:r w:rsidR="0040621B" w:rsidRPr="00335A62">
        <w:t xml:space="preserve"> </w:t>
      </w:r>
      <w:r w:rsidRPr="00335A62">
        <w:t>общественное явление. Профессиональные функции и профессиональные роли педагога.</w:t>
      </w:r>
    </w:p>
    <w:p w:rsidR="00643C3D" w:rsidRPr="00643C3D" w:rsidRDefault="00643C3D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>Основные виды педагогической деятельности. Коллективный характер педагогической деятельности.</w:t>
      </w:r>
    </w:p>
    <w:p w:rsidR="00FF4669" w:rsidRDefault="00FF4669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>Система педагогических наук. Связь педагогики с другими науками.</w:t>
      </w:r>
    </w:p>
    <w:p w:rsidR="00643C3D" w:rsidRPr="00643C3D" w:rsidRDefault="00643C3D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>Место педагогики в общей системе наук о человеке</w:t>
      </w:r>
      <w:r w:rsidR="0040621B">
        <w:t xml:space="preserve">. </w:t>
      </w:r>
      <w:r w:rsidRPr="00643C3D">
        <w:t xml:space="preserve">Педагогическая наука педагогическая практика как единая система. </w:t>
      </w:r>
    </w:p>
    <w:p w:rsidR="00643C3D" w:rsidRPr="00643C3D" w:rsidRDefault="00643C3D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 xml:space="preserve">Структура педагогической науки, ее ведущие отрасли. </w:t>
      </w:r>
    </w:p>
    <w:p w:rsidR="00643C3D" w:rsidRPr="00643C3D" w:rsidRDefault="00643C3D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>Личность как педагогическая и психологическая категория. Источники и факторы развития личности.</w:t>
      </w:r>
    </w:p>
    <w:p w:rsidR="00643C3D" w:rsidRPr="00643C3D" w:rsidRDefault="00643C3D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>Образование как целенаправленный процесс воспитания и обучения в интересах человека, общества и государства</w:t>
      </w:r>
      <w:r>
        <w:t>.</w:t>
      </w:r>
    </w:p>
    <w:p w:rsidR="00FF4669" w:rsidRPr="00643C3D" w:rsidRDefault="00FF4669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>Методология педагогики и методы педагогических исследований. Методологические принципы педагогических исследований.</w:t>
      </w:r>
    </w:p>
    <w:p w:rsidR="00FF4669" w:rsidRPr="00643C3D" w:rsidRDefault="00FF4669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 xml:space="preserve">Уровни методологических знаний и их характеристика: философский, общенаучный, технологический. </w:t>
      </w:r>
    </w:p>
    <w:p w:rsidR="00FF4669" w:rsidRPr="00643C3D" w:rsidRDefault="00FF4669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 xml:space="preserve">Структура педагогического исследования. </w:t>
      </w:r>
    </w:p>
    <w:p w:rsidR="00FF4669" w:rsidRPr="00643C3D" w:rsidRDefault="00FF4669" w:rsidP="00B21000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 xml:space="preserve">Воспитание как педагогический процесс. Цели, задачи и содержание воспитания. </w:t>
      </w:r>
      <w:r w:rsidR="00B21000" w:rsidRPr="00643C3D">
        <w:t>Классификация средств воспитания. Формы воспитания.</w:t>
      </w:r>
    </w:p>
    <w:p w:rsidR="00FF4669" w:rsidRPr="00643C3D" w:rsidRDefault="00FF4669" w:rsidP="002450EE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>Основные направления воспитательной работы современной школы. Закономерности и принципы процесса воспитания.</w:t>
      </w:r>
    </w:p>
    <w:p w:rsidR="00FF4669" w:rsidRPr="00643C3D" w:rsidRDefault="00FF4669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 xml:space="preserve">Методы, средства воспитания в современной педагогике. Классификация методов воспитания. </w:t>
      </w:r>
    </w:p>
    <w:p w:rsidR="00FF4669" w:rsidRPr="00643C3D" w:rsidRDefault="00FF4669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>Предмет и задачи дидактики, ее основные категории.</w:t>
      </w:r>
    </w:p>
    <w:p w:rsidR="00B35241" w:rsidRPr="00643C3D" w:rsidRDefault="00B35241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>Процесс обучения, его функции, структура.</w:t>
      </w:r>
    </w:p>
    <w:p w:rsidR="00FF4669" w:rsidRPr="00643C3D" w:rsidRDefault="00FF4669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>Законы, закономерности и принципы обучения. Обзор основных закономерностей и принципов обучения.</w:t>
      </w:r>
    </w:p>
    <w:p w:rsidR="00783361" w:rsidRPr="00643C3D" w:rsidRDefault="00FF4669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>Содержание образования и его компоненты. Основные теории формирования содержания образования.</w:t>
      </w:r>
    </w:p>
    <w:p w:rsidR="00643C3D" w:rsidRPr="00643C3D" w:rsidRDefault="00643C3D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 xml:space="preserve">Творческая природа труда учителя. Профессионально-педагогическая направленность личности педагога. </w:t>
      </w:r>
    </w:p>
    <w:p w:rsidR="00643C3D" w:rsidRPr="00643C3D" w:rsidRDefault="00643C3D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 xml:space="preserve">Педагогическое призвание и педагогические способности. </w:t>
      </w:r>
    </w:p>
    <w:p w:rsidR="00643C3D" w:rsidRPr="00643C3D" w:rsidRDefault="00643C3D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 xml:space="preserve">Педагогическое мастерство. Основные психолого-педагогические предпосылки и условия его формирования. </w:t>
      </w:r>
    </w:p>
    <w:p w:rsidR="00643C3D" w:rsidRPr="00643C3D" w:rsidRDefault="00643C3D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 xml:space="preserve">Понятие и структура профессиональной компетентности педагога. </w:t>
      </w:r>
    </w:p>
    <w:p w:rsidR="00643C3D" w:rsidRPr="00643C3D" w:rsidRDefault="00643C3D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 xml:space="preserve">Система профессиональной подготовки педагогических кадров. </w:t>
      </w:r>
    </w:p>
    <w:p w:rsidR="00643C3D" w:rsidRPr="00643C3D" w:rsidRDefault="00643C3D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lastRenderedPageBreak/>
        <w:t xml:space="preserve">Цель, задачи, структура и содержание профессиональной подготовки педагогов в системе непрерывного образования. </w:t>
      </w:r>
    </w:p>
    <w:p w:rsidR="00643C3D" w:rsidRDefault="00643C3D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>Понятие профессионального самовоспитания и его роль в становлении личности педагога.</w:t>
      </w:r>
    </w:p>
    <w:p w:rsidR="00B35241" w:rsidRPr="00643C3D" w:rsidRDefault="00B35241" w:rsidP="00335A62">
      <w:pPr>
        <w:pStyle w:val="a5"/>
        <w:widowControl/>
        <w:numPr>
          <w:ilvl w:val="0"/>
          <w:numId w:val="10"/>
        </w:numPr>
        <w:autoSpaceDE/>
        <w:autoSpaceDN/>
        <w:adjustRightInd/>
        <w:ind w:left="584" w:hanging="357"/>
        <w:jc w:val="both"/>
      </w:pPr>
      <w:r w:rsidRPr="00643C3D">
        <w:t>Профессиональная этика педагога-психолога. Педагогический такт.</w:t>
      </w:r>
    </w:p>
    <w:p w:rsidR="00643C3D" w:rsidRPr="00643C3D" w:rsidRDefault="00643C3D" w:rsidP="00981AE9">
      <w:pPr>
        <w:tabs>
          <w:tab w:val="left" w:pos="284"/>
          <w:tab w:val="left" w:pos="1276"/>
        </w:tabs>
        <w:jc w:val="center"/>
        <w:rPr>
          <w:b/>
        </w:rPr>
      </w:pPr>
    </w:p>
    <w:p w:rsidR="00643C3D" w:rsidRPr="00643C3D" w:rsidRDefault="00643C3D" w:rsidP="00981AE9">
      <w:pPr>
        <w:tabs>
          <w:tab w:val="left" w:pos="284"/>
          <w:tab w:val="left" w:pos="1276"/>
        </w:tabs>
        <w:jc w:val="center"/>
        <w:rPr>
          <w:b/>
        </w:rPr>
      </w:pPr>
    </w:p>
    <w:p w:rsidR="00981AE9" w:rsidRPr="00643C3D" w:rsidRDefault="00981AE9" w:rsidP="00981AE9">
      <w:pPr>
        <w:tabs>
          <w:tab w:val="left" w:pos="284"/>
          <w:tab w:val="left" w:pos="1276"/>
        </w:tabs>
        <w:jc w:val="center"/>
        <w:rPr>
          <w:b/>
        </w:rPr>
      </w:pPr>
      <w:r w:rsidRPr="00643C3D">
        <w:rPr>
          <w:b/>
        </w:rPr>
        <w:t>Общие вопросы психологии</w:t>
      </w:r>
    </w:p>
    <w:p w:rsidR="00002CD4" w:rsidRPr="00643C3D" w:rsidRDefault="00002CD4" w:rsidP="00981AE9">
      <w:pPr>
        <w:tabs>
          <w:tab w:val="left" w:pos="284"/>
          <w:tab w:val="left" w:pos="1276"/>
        </w:tabs>
        <w:jc w:val="center"/>
        <w:rPr>
          <w:b/>
        </w:rPr>
      </w:pPr>
    </w:p>
    <w:p w:rsidR="00CB43C0" w:rsidRPr="00CB43C0" w:rsidRDefault="00CB43C0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CB43C0">
        <w:t>Психология как наука. История развития представлений о предмете психологии.</w:t>
      </w:r>
    </w:p>
    <w:p w:rsidR="00CB43C0" w:rsidRPr="00CB43C0" w:rsidRDefault="00CB43C0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CB43C0">
        <w:t>Теории мышления. Определения мышления и его виды. Основные подходы к изучению мышления.</w:t>
      </w:r>
    </w:p>
    <w:p w:rsidR="00CB43C0" w:rsidRPr="00643C3D" w:rsidRDefault="00CB43C0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CB43C0">
        <w:t xml:space="preserve">Психология </w:t>
      </w:r>
      <w:r w:rsidRPr="00643C3D">
        <w:t>человека</w:t>
      </w:r>
      <w:r w:rsidRPr="00CB43C0">
        <w:t xml:space="preserve"> </w:t>
      </w:r>
      <w:r w:rsidRPr="00643C3D">
        <w:t>и</w:t>
      </w:r>
      <w:r w:rsidRPr="00CB43C0">
        <w:t xml:space="preserve"> </w:t>
      </w:r>
      <w:r w:rsidRPr="00643C3D">
        <w:t>ее</w:t>
      </w:r>
      <w:r w:rsidRPr="00CB43C0">
        <w:t xml:space="preserve"> </w:t>
      </w:r>
      <w:r w:rsidRPr="00643C3D">
        <w:t>место</w:t>
      </w:r>
      <w:r w:rsidRPr="00CB43C0">
        <w:t xml:space="preserve"> </w:t>
      </w:r>
      <w:r w:rsidRPr="00643C3D">
        <w:t>в</w:t>
      </w:r>
      <w:r w:rsidRPr="00CB43C0">
        <w:t xml:space="preserve"> </w:t>
      </w:r>
      <w:r w:rsidRPr="00643C3D">
        <w:t>системе</w:t>
      </w:r>
      <w:r w:rsidRPr="00CB43C0">
        <w:t xml:space="preserve"> </w:t>
      </w:r>
      <w:r w:rsidRPr="00643C3D">
        <w:t>наук,</w:t>
      </w:r>
      <w:r w:rsidRPr="00CB43C0">
        <w:t xml:space="preserve"> </w:t>
      </w:r>
      <w:r w:rsidRPr="00643C3D">
        <w:t>отрасли психологии</w:t>
      </w:r>
      <w:r w:rsidR="00335A62">
        <w:t>.</w:t>
      </w:r>
      <w:r w:rsidR="00335A62" w:rsidRPr="00335A62">
        <w:t xml:space="preserve"> </w:t>
      </w:r>
      <w:r w:rsidR="00335A62" w:rsidRPr="00643C3D">
        <w:t>Основные</w:t>
      </w:r>
      <w:r w:rsidR="00335A62" w:rsidRPr="00CB43C0">
        <w:t xml:space="preserve"> </w:t>
      </w:r>
      <w:r w:rsidR="00335A62" w:rsidRPr="00643C3D">
        <w:t>направления</w:t>
      </w:r>
      <w:r w:rsidR="00335A62" w:rsidRPr="00CB43C0">
        <w:t xml:space="preserve"> </w:t>
      </w:r>
      <w:r w:rsidR="00335A62" w:rsidRPr="00643C3D">
        <w:t>психологии</w:t>
      </w:r>
      <w:r w:rsidR="00335A62">
        <w:t>.</w:t>
      </w:r>
    </w:p>
    <w:p w:rsidR="00CB43C0" w:rsidRPr="00643C3D" w:rsidRDefault="00335A62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335A62">
        <w:t xml:space="preserve">Методы анализа и обработки результатов исследования. </w:t>
      </w:r>
      <w:r w:rsidR="00CB43C0" w:rsidRPr="00643C3D">
        <w:t>Организационные</w:t>
      </w:r>
      <w:r w:rsidR="00CB43C0" w:rsidRPr="00CB43C0">
        <w:t xml:space="preserve"> </w:t>
      </w:r>
      <w:r>
        <w:t>и э</w:t>
      </w:r>
      <w:r w:rsidRPr="00643C3D">
        <w:t>мпирические</w:t>
      </w:r>
      <w:r w:rsidRPr="00CB43C0">
        <w:t xml:space="preserve"> </w:t>
      </w:r>
      <w:r w:rsidR="00CB43C0" w:rsidRPr="00643C3D">
        <w:t>методы</w:t>
      </w:r>
      <w:r w:rsidR="00CB43C0" w:rsidRPr="00CB43C0">
        <w:t xml:space="preserve"> </w:t>
      </w:r>
      <w:r w:rsidR="00CB43C0" w:rsidRPr="00643C3D">
        <w:t>исследования.</w:t>
      </w:r>
      <w:r>
        <w:t xml:space="preserve"> </w:t>
      </w:r>
    </w:p>
    <w:p w:rsidR="00CB43C0" w:rsidRPr="00CB43C0" w:rsidRDefault="00CB43C0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CB43C0">
        <w:t>Методы психологического исследования. Типы психологических экспериментов.</w:t>
      </w:r>
    </w:p>
    <w:p w:rsidR="00335A62" w:rsidRPr="00643C3D" w:rsidRDefault="00335A62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335A62">
        <w:t>Понятие о деятельности. Ее характеристики и структура.</w:t>
      </w:r>
    </w:p>
    <w:p w:rsidR="00CB43C0" w:rsidRPr="00CB43C0" w:rsidRDefault="00CB43C0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proofErr w:type="spellStart"/>
      <w:r w:rsidRPr="00CB43C0">
        <w:t>Деятельностный</w:t>
      </w:r>
      <w:proofErr w:type="spellEnd"/>
      <w:r w:rsidRPr="00CB43C0">
        <w:t xml:space="preserve"> подход в психологии. Деятельность как предмет исследования и объяснительный принцип.</w:t>
      </w:r>
    </w:p>
    <w:p w:rsidR="00CB43C0" w:rsidRPr="00CB43C0" w:rsidRDefault="00CB43C0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CB43C0">
        <w:t xml:space="preserve">Поведение как предмет психологии. Бихевиоризм и </w:t>
      </w:r>
      <w:proofErr w:type="spellStart"/>
      <w:r w:rsidRPr="00CB43C0">
        <w:t>необихевиоризм</w:t>
      </w:r>
      <w:proofErr w:type="spellEnd"/>
      <w:r w:rsidRPr="00CB43C0">
        <w:t>.</w:t>
      </w:r>
    </w:p>
    <w:p w:rsidR="00002CD4" w:rsidRPr="00643C3D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643C3D">
        <w:t>Определение</w:t>
      </w:r>
      <w:r w:rsidRPr="00335A62">
        <w:t xml:space="preserve"> </w:t>
      </w:r>
      <w:r w:rsidRPr="00643C3D">
        <w:t>предмета</w:t>
      </w:r>
      <w:r w:rsidRPr="00335A62">
        <w:t xml:space="preserve"> </w:t>
      </w:r>
      <w:r w:rsidRPr="00643C3D">
        <w:t>психологии,</w:t>
      </w:r>
      <w:r w:rsidRPr="00335A62">
        <w:t xml:space="preserve"> </w:t>
      </w:r>
      <w:r w:rsidRPr="00643C3D">
        <w:t>методы</w:t>
      </w:r>
      <w:r w:rsidRPr="00335A62">
        <w:t xml:space="preserve"> </w:t>
      </w:r>
      <w:r w:rsidRPr="00643C3D">
        <w:t>психологии,</w:t>
      </w:r>
      <w:r w:rsidRPr="00335A62">
        <w:t xml:space="preserve"> </w:t>
      </w:r>
      <w:r w:rsidRPr="00643C3D">
        <w:t>основные</w:t>
      </w:r>
      <w:r w:rsidRPr="00335A62">
        <w:t xml:space="preserve"> </w:t>
      </w:r>
      <w:r w:rsidRPr="00643C3D">
        <w:t>принципы</w:t>
      </w:r>
      <w:r w:rsidRPr="00335A62">
        <w:t xml:space="preserve"> </w:t>
      </w:r>
      <w:r w:rsidRPr="00643C3D">
        <w:t>психологического</w:t>
      </w:r>
      <w:r w:rsidRPr="00335A62">
        <w:t xml:space="preserve"> </w:t>
      </w:r>
      <w:r w:rsidRPr="00643C3D">
        <w:t>исследования.</w:t>
      </w:r>
    </w:p>
    <w:p w:rsidR="00002CD4" w:rsidRPr="00284D5A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284D5A">
        <w:t>Понятие</w:t>
      </w:r>
      <w:r w:rsidRPr="00335A62">
        <w:t xml:space="preserve"> </w:t>
      </w:r>
      <w:r w:rsidR="00335A62" w:rsidRPr="00335A62">
        <w:t>и с</w:t>
      </w:r>
      <w:r w:rsidR="00335A62" w:rsidRPr="00284D5A">
        <w:t>труктура</w:t>
      </w:r>
      <w:r w:rsidR="00335A62" w:rsidRPr="00335A62">
        <w:t xml:space="preserve"> </w:t>
      </w:r>
      <w:r w:rsidRPr="00284D5A">
        <w:t>личности.</w:t>
      </w:r>
      <w:r w:rsidRPr="00335A62">
        <w:t xml:space="preserve"> </w:t>
      </w:r>
      <w:r w:rsidRPr="00284D5A">
        <w:t>Индивид,</w:t>
      </w:r>
      <w:r w:rsidR="0055064E">
        <w:t xml:space="preserve"> </w:t>
      </w:r>
      <w:r w:rsidRPr="00284D5A">
        <w:t>личность,</w:t>
      </w:r>
      <w:r w:rsidR="0021493A">
        <w:t xml:space="preserve"> </w:t>
      </w:r>
      <w:r w:rsidRPr="00284D5A">
        <w:t>индивидуальность.</w:t>
      </w:r>
      <w:r w:rsidR="0021493A">
        <w:t xml:space="preserve"> </w:t>
      </w:r>
      <w:r w:rsidRPr="00284D5A">
        <w:t>Взаимосвязь</w:t>
      </w:r>
      <w:r w:rsidR="0021493A">
        <w:t xml:space="preserve"> </w:t>
      </w:r>
      <w:r w:rsidRPr="00284D5A">
        <w:t>социального</w:t>
      </w:r>
      <w:r w:rsidRPr="00284D5A">
        <w:tab/>
      </w:r>
      <w:r w:rsidRPr="00335A62">
        <w:t>и</w:t>
      </w:r>
      <w:r w:rsidR="00335A62" w:rsidRPr="00335A62">
        <w:t xml:space="preserve"> </w:t>
      </w:r>
      <w:r w:rsidRPr="00284D5A">
        <w:t>биологического</w:t>
      </w:r>
      <w:r w:rsidR="00335A62">
        <w:t xml:space="preserve"> </w:t>
      </w:r>
      <w:r w:rsidRPr="00284D5A">
        <w:t>в</w:t>
      </w:r>
      <w:r w:rsidR="00335A62">
        <w:t xml:space="preserve"> </w:t>
      </w:r>
      <w:r w:rsidRPr="00284D5A">
        <w:t>личности.</w:t>
      </w:r>
    </w:p>
    <w:p w:rsidR="00002CD4" w:rsidRPr="00284D5A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284D5A">
        <w:t>Потребности,</w:t>
      </w:r>
      <w:r w:rsidRPr="00335A62">
        <w:t xml:space="preserve"> </w:t>
      </w:r>
      <w:r w:rsidRPr="00284D5A">
        <w:t>мотивы</w:t>
      </w:r>
      <w:r w:rsidRPr="00335A62">
        <w:t xml:space="preserve"> </w:t>
      </w:r>
      <w:r w:rsidRPr="00284D5A">
        <w:t>и</w:t>
      </w:r>
      <w:r w:rsidRPr="00335A62">
        <w:t xml:space="preserve"> </w:t>
      </w:r>
      <w:r w:rsidRPr="00284D5A">
        <w:t>цели.</w:t>
      </w:r>
      <w:r w:rsidR="0055064E">
        <w:t xml:space="preserve"> </w:t>
      </w:r>
      <w:r w:rsidRPr="00335A62">
        <w:t xml:space="preserve">Виды и свойства потребностей. Структура потребностей </w:t>
      </w:r>
      <w:r w:rsidRPr="00284D5A">
        <w:t>по</w:t>
      </w:r>
      <w:r w:rsidRPr="00335A62">
        <w:t xml:space="preserve"> </w:t>
      </w:r>
      <w:r w:rsidRPr="00284D5A">
        <w:t xml:space="preserve">А. </w:t>
      </w:r>
      <w:proofErr w:type="spellStart"/>
      <w:r w:rsidRPr="00284D5A">
        <w:t>Маслоу</w:t>
      </w:r>
      <w:proofErr w:type="spellEnd"/>
      <w:r w:rsidRPr="00284D5A">
        <w:t>.</w:t>
      </w:r>
    </w:p>
    <w:p w:rsidR="00002CD4" w:rsidRPr="00284D5A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284D5A">
        <w:t>Направленность</w:t>
      </w:r>
      <w:r w:rsidRPr="00335A62">
        <w:t xml:space="preserve"> </w:t>
      </w:r>
      <w:r w:rsidRPr="00284D5A">
        <w:t>личности.</w:t>
      </w:r>
      <w:r w:rsidRPr="00335A62">
        <w:t xml:space="preserve"> </w:t>
      </w:r>
      <w:r w:rsidRPr="00284D5A">
        <w:t>Убеждения,</w:t>
      </w:r>
      <w:r w:rsidRPr="00335A62">
        <w:t xml:space="preserve"> </w:t>
      </w:r>
      <w:r w:rsidRPr="00284D5A">
        <w:t>ценности,</w:t>
      </w:r>
      <w:r w:rsidRPr="00335A62">
        <w:t xml:space="preserve"> </w:t>
      </w:r>
      <w:r w:rsidRPr="00284D5A">
        <w:t>мировоззрение,</w:t>
      </w:r>
      <w:r w:rsidRPr="00335A62">
        <w:t xml:space="preserve"> </w:t>
      </w:r>
      <w:r w:rsidRPr="00284D5A">
        <w:t>идеалы.</w:t>
      </w:r>
    </w:p>
    <w:p w:rsidR="00002CD4" w:rsidRPr="00284D5A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284D5A">
        <w:t>Понятие</w:t>
      </w:r>
      <w:r w:rsidR="0055064E">
        <w:t xml:space="preserve"> </w:t>
      </w:r>
      <w:r w:rsidRPr="00284D5A">
        <w:t>о</w:t>
      </w:r>
      <w:r w:rsidR="0055064E">
        <w:t xml:space="preserve"> </w:t>
      </w:r>
      <w:r w:rsidRPr="00284D5A">
        <w:t>темпераменте.</w:t>
      </w:r>
      <w:r w:rsidR="0055064E">
        <w:t xml:space="preserve"> </w:t>
      </w:r>
      <w:r w:rsidRPr="00284D5A">
        <w:t>Типы</w:t>
      </w:r>
      <w:r w:rsidR="0055064E">
        <w:t xml:space="preserve"> </w:t>
      </w:r>
      <w:r w:rsidRPr="00284D5A">
        <w:t>темперамента,</w:t>
      </w:r>
      <w:r w:rsidR="0055064E">
        <w:t xml:space="preserve"> </w:t>
      </w:r>
      <w:r w:rsidRPr="00284D5A">
        <w:t>их</w:t>
      </w:r>
      <w:r w:rsidR="0055064E">
        <w:t xml:space="preserve"> </w:t>
      </w:r>
      <w:r w:rsidRPr="00335A62">
        <w:t xml:space="preserve">психологическая </w:t>
      </w:r>
      <w:r w:rsidR="0055064E" w:rsidRPr="00335A62">
        <w:t>х</w:t>
      </w:r>
      <w:r w:rsidRPr="00284D5A">
        <w:t>арактеристика.</w:t>
      </w:r>
    </w:p>
    <w:p w:rsidR="00002CD4" w:rsidRPr="00284D5A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284D5A">
        <w:t>Понятие</w:t>
      </w:r>
      <w:r w:rsidRPr="00335A62">
        <w:t xml:space="preserve"> </w:t>
      </w:r>
      <w:r w:rsidRPr="00284D5A">
        <w:t>о</w:t>
      </w:r>
      <w:r w:rsidRPr="00335A62">
        <w:t xml:space="preserve"> </w:t>
      </w:r>
      <w:r w:rsidRPr="00284D5A">
        <w:t>способностях.</w:t>
      </w:r>
      <w:r w:rsidRPr="00335A62">
        <w:t xml:space="preserve"> </w:t>
      </w:r>
      <w:r w:rsidRPr="00284D5A">
        <w:t>Классификация</w:t>
      </w:r>
      <w:r w:rsidRPr="00335A62">
        <w:t xml:space="preserve"> </w:t>
      </w:r>
      <w:r w:rsidRPr="00284D5A">
        <w:t>способностей.</w:t>
      </w:r>
      <w:r w:rsidRPr="00335A62">
        <w:t xml:space="preserve"> </w:t>
      </w:r>
      <w:r w:rsidRPr="00284D5A">
        <w:t>Взаимодействие</w:t>
      </w:r>
      <w:r w:rsidR="0021493A">
        <w:t xml:space="preserve"> </w:t>
      </w:r>
      <w:r w:rsidRPr="00284D5A">
        <w:t>и</w:t>
      </w:r>
      <w:r w:rsidRPr="00335A62">
        <w:t xml:space="preserve"> </w:t>
      </w:r>
      <w:proofErr w:type="spellStart"/>
      <w:r w:rsidRPr="00284D5A">
        <w:t>взаимокомпенсация</w:t>
      </w:r>
      <w:proofErr w:type="spellEnd"/>
      <w:r w:rsidRPr="00335A62">
        <w:t xml:space="preserve"> </w:t>
      </w:r>
      <w:r w:rsidRPr="00284D5A">
        <w:t>способностей.</w:t>
      </w:r>
    </w:p>
    <w:p w:rsidR="00002CD4" w:rsidRPr="00284D5A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284D5A">
        <w:t>Способности и</w:t>
      </w:r>
      <w:r w:rsidRPr="00335A62">
        <w:t xml:space="preserve"> </w:t>
      </w:r>
      <w:r w:rsidRPr="00284D5A">
        <w:t>задатки.</w:t>
      </w:r>
      <w:r w:rsidRPr="00335A62">
        <w:t xml:space="preserve"> </w:t>
      </w:r>
      <w:r w:rsidRPr="00284D5A">
        <w:t>Роль наследственности и</w:t>
      </w:r>
      <w:r w:rsidRPr="00335A62">
        <w:t xml:space="preserve"> </w:t>
      </w:r>
      <w:r w:rsidRPr="00284D5A">
        <w:t>социальных</w:t>
      </w:r>
      <w:r w:rsidRPr="00335A62">
        <w:t xml:space="preserve"> </w:t>
      </w:r>
      <w:r w:rsidRPr="00284D5A">
        <w:t>условий</w:t>
      </w:r>
      <w:r w:rsidRPr="00335A62">
        <w:t xml:space="preserve"> </w:t>
      </w:r>
      <w:r w:rsidRPr="00284D5A">
        <w:t>в</w:t>
      </w:r>
      <w:r w:rsidRPr="00335A62">
        <w:t xml:space="preserve"> </w:t>
      </w:r>
      <w:r w:rsidRPr="00284D5A">
        <w:t>развитии</w:t>
      </w:r>
      <w:r w:rsidRPr="00335A62">
        <w:t xml:space="preserve"> </w:t>
      </w:r>
      <w:r w:rsidRPr="00284D5A">
        <w:t>способностей.</w:t>
      </w:r>
      <w:r w:rsidRPr="00335A62">
        <w:t xml:space="preserve"> </w:t>
      </w:r>
      <w:r w:rsidRPr="00284D5A">
        <w:t>Одарённость,</w:t>
      </w:r>
      <w:r w:rsidRPr="00335A62">
        <w:t xml:space="preserve"> </w:t>
      </w:r>
      <w:r w:rsidRPr="00284D5A">
        <w:t>талант,</w:t>
      </w:r>
      <w:r w:rsidRPr="00335A62">
        <w:t xml:space="preserve"> </w:t>
      </w:r>
      <w:r w:rsidRPr="00284D5A">
        <w:t>гениальность.</w:t>
      </w:r>
    </w:p>
    <w:p w:rsidR="00002CD4" w:rsidRPr="00284D5A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335A62">
        <w:t>Познавательная сфера личности. Краткая характеристика</w:t>
      </w:r>
      <w:r w:rsidR="0055064E" w:rsidRPr="00335A62">
        <w:t xml:space="preserve"> </w:t>
      </w:r>
      <w:r w:rsidRPr="00284D5A">
        <w:t>познавательных</w:t>
      </w:r>
      <w:r w:rsidRPr="00335A62">
        <w:t xml:space="preserve"> </w:t>
      </w:r>
      <w:r w:rsidRPr="00284D5A">
        <w:t>процессов.</w:t>
      </w:r>
    </w:p>
    <w:p w:rsidR="00002CD4" w:rsidRPr="00284D5A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284D5A">
        <w:t>Характеристика</w:t>
      </w:r>
      <w:r w:rsidRPr="00335A62">
        <w:t xml:space="preserve"> </w:t>
      </w:r>
      <w:r w:rsidRPr="00284D5A">
        <w:t>восприятия,</w:t>
      </w:r>
      <w:r w:rsidRPr="00335A62">
        <w:t xml:space="preserve"> </w:t>
      </w:r>
      <w:r w:rsidRPr="00284D5A">
        <w:t>его</w:t>
      </w:r>
      <w:r w:rsidRPr="00335A62">
        <w:t xml:space="preserve"> </w:t>
      </w:r>
      <w:r w:rsidRPr="00284D5A">
        <w:t>свойства.</w:t>
      </w:r>
      <w:r w:rsidRPr="00335A62">
        <w:t xml:space="preserve"> </w:t>
      </w:r>
      <w:r w:rsidRPr="00284D5A">
        <w:t>Перцепция</w:t>
      </w:r>
      <w:r w:rsidRPr="00335A62">
        <w:t xml:space="preserve"> </w:t>
      </w:r>
      <w:r w:rsidRPr="00284D5A">
        <w:t>и</w:t>
      </w:r>
      <w:r w:rsidRPr="00335A62">
        <w:t xml:space="preserve"> </w:t>
      </w:r>
      <w:r w:rsidRPr="00284D5A">
        <w:t>апперцепция.</w:t>
      </w:r>
    </w:p>
    <w:p w:rsidR="00002CD4" w:rsidRPr="00284D5A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284D5A">
        <w:t>Виды</w:t>
      </w:r>
      <w:r w:rsidRPr="00335A62">
        <w:t xml:space="preserve"> </w:t>
      </w:r>
      <w:r w:rsidRPr="00284D5A">
        <w:t>восприятия.</w:t>
      </w:r>
      <w:r w:rsidRPr="00335A62">
        <w:t xml:space="preserve"> </w:t>
      </w:r>
      <w:r w:rsidRPr="00284D5A">
        <w:t>Восприятие</w:t>
      </w:r>
      <w:r w:rsidRPr="00335A62">
        <w:t xml:space="preserve"> </w:t>
      </w:r>
      <w:r w:rsidRPr="00284D5A">
        <w:t>пространства,</w:t>
      </w:r>
      <w:r w:rsidRPr="00335A62">
        <w:t xml:space="preserve"> </w:t>
      </w:r>
      <w:r w:rsidRPr="00284D5A">
        <w:t>времени</w:t>
      </w:r>
      <w:r w:rsidRPr="00335A62">
        <w:t xml:space="preserve"> </w:t>
      </w:r>
      <w:r w:rsidRPr="00284D5A">
        <w:t>и</w:t>
      </w:r>
      <w:r w:rsidRPr="00335A62">
        <w:t xml:space="preserve"> </w:t>
      </w:r>
      <w:r w:rsidRPr="00284D5A">
        <w:t>движений.</w:t>
      </w:r>
      <w:r w:rsidRPr="00335A62">
        <w:t xml:space="preserve"> </w:t>
      </w:r>
      <w:r w:rsidRPr="00284D5A">
        <w:t>Иллюзии</w:t>
      </w:r>
      <w:r w:rsidRPr="00335A62">
        <w:t xml:space="preserve"> </w:t>
      </w:r>
      <w:r w:rsidRPr="00284D5A">
        <w:t>восприятия.</w:t>
      </w:r>
    </w:p>
    <w:p w:rsidR="00002CD4" w:rsidRPr="00284D5A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335A62">
        <w:t xml:space="preserve">Сущность внимания. </w:t>
      </w:r>
      <w:r w:rsidRPr="00284D5A">
        <w:t>Виды,</w:t>
      </w:r>
      <w:r w:rsidRPr="00335A62">
        <w:t xml:space="preserve"> </w:t>
      </w:r>
      <w:r w:rsidRPr="00284D5A">
        <w:t>свойства</w:t>
      </w:r>
      <w:r w:rsidRPr="00335A62">
        <w:t xml:space="preserve"> </w:t>
      </w:r>
      <w:r w:rsidRPr="00284D5A">
        <w:t>и</w:t>
      </w:r>
      <w:r w:rsidRPr="00335A62">
        <w:t xml:space="preserve"> </w:t>
      </w:r>
      <w:r w:rsidRPr="00284D5A">
        <w:t>функции</w:t>
      </w:r>
      <w:r w:rsidRPr="00335A62">
        <w:t xml:space="preserve"> </w:t>
      </w:r>
      <w:r w:rsidRPr="00284D5A">
        <w:t>внимания.</w:t>
      </w:r>
    </w:p>
    <w:p w:rsidR="00002CD4" w:rsidRPr="00284D5A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284D5A">
        <w:t>Общее</w:t>
      </w:r>
      <w:r w:rsidRPr="00335A62">
        <w:t xml:space="preserve"> </w:t>
      </w:r>
      <w:r w:rsidRPr="00284D5A">
        <w:t>представление</w:t>
      </w:r>
      <w:r w:rsidRPr="00335A62">
        <w:t xml:space="preserve"> </w:t>
      </w:r>
      <w:r w:rsidRPr="00284D5A">
        <w:t>о</w:t>
      </w:r>
      <w:r w:rsidRPr="00335A62">
        <w:t xml:space="preserve"> </w:t>
      </w:r>
      <w:r w:rsidRPr="00284D5A">
        <w:t>памяти.</w:t>
      </w:r>
      <w:r w:rsidRPr="00335A62">
        <w:t xml:space="preserve"> </w:t>
      </w:r>
      <w:r w:rsidRPr="00284D5A">
        <w:t>Основные</w:t>
      </w:r>
      <w:r w:rsidRPr="00335A62">
        <w:t xml:space="preserve"> </w:t>
      </w:r>
      <w:r w:rsidRPr="00284D5A">
        <w:t>процессы</w:t>
      </w:r>
      <w:r w:rsidRPr="00335A62">
        <w:t xml:space="preserve"> </w:t>
      </w:r>
      <w:r w:rsidRPr="00284D5A">
        <w:t>памяти</w:t>
      </w:r>
      <w:r w:rsidRPr="00335A62">
        <w:t xml:space="preserve"> </w:t>
      </w:r>
      <w:r w:rsidRPr="00284D5A">
        <w:t>(запоминание,</w:t>
      </w:r>
      <w:r w:rsidRPr="00335A62">
        <w:t xml:space="preserve"> </w:t>
      </w:r>
      <w:r w:rsidRPr="00284D5A">
        <w:t>сохранение,</w:t>
      </w:r>
      <w:r w:rsidRPr="00335A62">
        <w:t xml:space="preserve"> </w:t>
      </w:r>
      <w:r w:rsidRPr="00284D5A">
        <w:t>воспроизведение,</w:t>
      </w:r>
      <w:r w:rsidRPr="00335A62">
        <w:t xml:space="preserve"> </w:t>
      </w:r>
      <w:r w:rsidRPr="00284D5A">
        <w:t>узнавание,</w:t>
      </w:r>
      <w:r w:rsidRPr="00335A62">
        <w:t xml:space="preserve"> </w:t>
      </w:r>
      <w:r w:rsidRPr="00284D5A">
        <w:t>забывание).</w:t>
      </w:r>
    </w:p>
    <w:p w:rsidR="0055064E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284D5A">
        <w:t>Виды</w:t>
      </w:r>
      <w:r w:rsidRPr="00284D5A">
        <w:tab/>
        <w:t>памяти</w:t>
      </w:r>
      <w:r w:rsidR="0021493A">
        <w:t xml:space="preserve"> </w:t>
      </w:r>
      <w:r w:rsidRPr="00284D5A">
        <w:t>и</w:t>
      </w:r>
      <w:r w:rsidR="0021493A">
        <w:t xml:space="preserve"> </w:t>
      </w:r>
      <w:r w:rsidRPr="00284D5A">
        <w:t>их</w:t>
      </w:r>
      <w:r w:rsidR="0021493A">
        <w:t xml:space="preserve"> </w:t>
      </w:r>
      <w:r w:rsidRPr="00284D5A">
        <w:t>особенности.</w:t>
      </w:r>
      <w:r w:rsidRPr="00284D5A">
        <w:tab/>
        <w:t>Развитие</w:t>
      </w:r>
      <w:r w:rsidR="0021493A">
        <w:t xml:space="preserve"> </w:t>
      </w:r>
      <w:r w:rsidRPr="00284D5A">
        <w:t>памяти.</w:t>
      </w:r>
      <w:r w:rsidR="0021493A">
        <w:t xml:space="preserve"> </w:t>
      </w:r>
      <w:r w:rsidRPr="00335A62">
        <w:t xml:space="preserve">Индивидуальные </w:t>
      </w:r>
      <w:r w:rsidRPr="00284D5A">
        <w:t>особенности</w:t>
      </w:r>
      <w:r w:rsidRPr="00335A62">
        <w:t xml:space="preserve"> </w:t>
      </w:r>
      <w:r w:rsidRPr="00284D5A">
        <w:t>памяти.</w:t>
      </w:r>
      <w:r w:rsidR="0055064E">
        <w:t xml:space="preserve"> </w:t>
      </w:r>
      <w:r w:rsidRPr="00284D5A">
        <w:t>Запоминание.</w:t>
      </w:r>
      <w:r w:rsidRPr="00284D5A">
        <w:tab/>
      </w:r>
    </w:p>
    <w:p w:rsidR="00002CD4" w:rsidRPr="00284D5A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284D5A">
        <w:t>Узнавание</w:t>
      </w:r>
      <w:r w:rsidRPr="00335A62">
        <w:t xml:space="preserve"> </w:t>
      </w:r>
      <w:r w:rsidRPr="00284D5A">
        <w:t>и</w:t>
      </w:r>
      <w:r w:rsidRPr="00335A62">
        <w:t xml:space="preserve"> </w:t>
      </w:r>
      <w:r w:rsidRPr="00284D5A">
        <w:t>воспроизведение,</w:t>
      </w:r>
      <w:r w:rsidRPr="00335A62">
        <w:t xml:space="preserve"> </w:t>
      </w:r>
      <w:r w:rsidRPr="00284D5A">
        <w:t>их</w:t>
      </w:r>
      <w:r w:rsidRPr="00335A62">
        <w:t xml:space="preserve"> </w:t>
      </w:r>
      <w:r w:rsidRPr="00284D5A">
        <w:t>особенности</w:t>
      </w:r>
      <w:r w:rsidRPr="00335A62">
        <w:t xml:space="preserve"> </w:t>
      </w:r>
      <w:r w:rsidRPr="00284D5A">
        <w:t>и</w:t>
      </w:r>
      <w:r w:rsidRPr="00335A62">
        <w:t xml:space="preserve"> </w:t>
      </w:r>
      <w:r w:rsidRPr="00284D5A">
        <w:t>закономерности.</w:t>
      </w:r>
    </w:p>
    <w:p w:rsidR="00002CD4" w:rsidRPr="00284D5A" w:rsidRDefault="00002CD4" w:rsidP="00C66A49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335A62">
        <w:t>Природа</w:t>
      </w:r>
      <w:r w:rsidRPr="00284D5A">
        <w:t xml:space="preserve"> </w:t>
      </w:r>
      <w:r w:rsidRPr="00335A62">
        <w:t xml:space="preserve">мышления, его связь с чувственным познанием. </w:t>
      </w:r>
      <w:r w:rsidRPr="00284D5A">
        <w:t>Виды</w:t>
      </w:r>
      <w:r w:rsidR="0021493A">
        <w:t xml:space="preserve"> и формы</w:t>
      </w:r>
      <w:r w:rsidRPr="00335A62">
        <w:t xml:space="preserve"> </w:t>
      </w:r>
      <w:r w:rsidRPr="00284D5A">
        <w:t>мышления.</w:t>
      </w:r>
      <w:r w:rsidR="0021493A">
        <w:t xml:space="preserve"> </w:t>
      </w:r>
      <w:r w:rsidRPr="00284D5A">
        <w:t>Основные</w:t>
      </w:r>
      <w:r w:rsidRPr="00335A62">
        <w:t xml:space="preserve"> </w:t>
      </w:r>
      <w:r w:rsidRPr="00284D5A">
        <w:t>мыслительные</w:t>
      </w:r>
      <w:r w:rsidRPr="00335A62">
        <w:t xml:space="preserve"> </w:t>
      </w:r>
      <w:r w:rsidRPr="00284D5A">
        <w:t>операции.</w:t>
      </w:r>
    </w:p>
    <w:p w:rsidR="00002CD4" w:rsidRPr="00284D5A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284D5A">
        <w:t>Способы</w:t>
      </w:r>
      <w:r w:rsidR="0021493A">
        <w:t xml:space="preserve"> </w:t>
      </w:r>
      <w:r w:rsidRPr="00284D5A">
        <w:t>мышления.</w:t>
      </w:r>
      <w:r w:rsidR="0021493A">
        <w:t xml:space="preserve"> </w:t>
      </w:r>
      <w:r w:rsidRPr="00284D5A">
        <w:t>Особенности</w:t>
      </w:r>
      <w:r w:rsidR="00485CB5" w:rsidRPr="00875EA0">
        <w:t xml:space="preserve"> </w:t>
      </w:r>
      <w:r w:rsidRPr="00284D5A">
        <w:t>творческого</w:t>
      </w:r>
      <w:r w:rsidRPr="00284D5A">
        <w:tab/>
        <w:t>мышления.</w:t>
      </w:r>
      <w:r w:rsidRPr="00284D5A">
        <w:tab/>
      </w:r>
      <w:r w:rsidRPr="00335A62">
        <w:t xml:space="preserve">Понятие </w:t>
      </w:r>
      <w:r w:rsidRPr="00284D5A">
        <w:t>интеллекта,</w:t>
      </w:r>
      <w:r w:rsidRPr="00335A62">
        <w:t xml:space="preserve"> </w:t>
      </w:r>
      <w:r w:rsidRPr="00284D5A">
        <w:t>тесты</w:t>
      </w:r>
      <w:r w:rsidRPr="00335A62">
        <w:t xml:space="preserve"> </w:t>
      </w:r>
      <w:r w:rsidRPr="00284D5A">
        <w:t>интеллекта.</w:t>
      </w:r>
    </w:p>
    <w:p w:rsidR="00002CD4" w:rsidRPr="00284D5A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284D5A">
        <w:t>Понятие</w:t>
      </w:r>
      <w:r w:rsidRPr="00335A62">
        <w:t xml:space="preserve"> </w:t>
      </w:r>
      <w:r w:rsidRPr="00284D5A">
        <w:t>о воображении, его</w:t>
      </w:r>
      <w:r w:rsidRPr="00335A62">
        <w:t xml:space="preserve"> </w:t>
      </w:r>
      <w:r w:rsidRPr="00284D5A">
        <w:t>роль</w:t>
      </w:r>
      <w:r w:rsidRPr="00335A62">
        <w:t xml:space="preserve"> </w:t>
      </w:r>
      <w:r w:rsidRPr="00284D5A">
        <w:t>в</w:t>
      </w:r>
      <w:r w:rsidRPr="00335A62">
        <w:t xml:space="preserve"> </w:t>
      </w:r>
      <w:r w:rsidRPr="00284D5A">
        <w:t>познании и</w:t>
      </w:r>
      <w:r w:rsidRPr="00335A62">
        <w:t xml:space="preserve"> </w:t>
      </w:r>
      <w:r w:rsidRPr="00284D5A">
        <w:t>творчестве. Механизмы</w:t>
      </w:r>
      <w:r w:rsidRPr="00335A62">
        <w:t xml:space="preserve"> </w:t>
      </w:r>
      <w:r w:rsidRPr="00284D5A">
        <w:t>синтезирования</w:t>
      </w:r>
      <w:r w:rsidRPr="00335A62">
        <w:t xml:space="preserve"> </w:t>
      </w:r>
      <w:r w:rsidRPr="00284D5A">
        <w:t>образов.</w:t>
      </w:r>
    </w:p>
    <w:p w:rsidR="00002CD4" w:rsidRPr="00284D5A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335A62">
        <w:t>Психологическая характеристика речи. Виды речи, их назначение.</w:t>
      </w:r>
    </w:p>
    <w:p w:rsidR="00002CD4" w:rsidRPr="00284D5A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284D5A">
        <w:t>Отличие речи от языка, значение и смысл слова. Функции речи. Соотношение</w:t>
      </w:r>
      <w:r w:rsidRPr="00335A62">
        <w:t xml:space="preserve"> </w:t>
      </w:r>
      <w:r w:rsidRPr="00284D5A">
        <w:t>мышления</w:t>
      </w:r>
      <w:r w:rsidRPr="00335A62">
        <w:t xml:space="preserve"> </w:t>
      </w:r>
      <w:r w:rsidRPr="00284D5A">
        <w:t>и</w:t>
      </w:r>
      <w:r w:rsidRPr="00335A62">
        <w:t xml:space="preserve"> </w:t>
      </w:r>
      <w:r w:rsidRPr="00284D5A">
        <w:t>речи.</w:t>
      </w:r>
    </w:p>
    <w:p w:rsidR="00002CD4" w:rsidRPr="00284D5A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284D5A">
        <w:lastRenderedPageBreak/>
        <w:t>Определение</w:t>
      </w:r>
      <w:r w:rsidRPr="00335A62">
        <w:t xml:space="preserve"> </w:t>
      </w:r>
      <w:r w:rsidRPr="00284D5A">
        <w:t>эмоций,</w:t>
      </w:r>
      <w:r w:rsidRPr="00335A62">
        <w:t xml:space="preserve"> </w:t>
      </w:r>
      <w:r w:rsidRPr="00284D5A">
        <w:t>их</w:t>
      </w:r>
      <w:r w:rsidRPr="00335A62">
        <w:t xml:space="preserve"> </w:t>
      </w:r>
      <w:r w:rsidRPr="00284D5A">
        <w:t>основные</w:t>
      </w:r>
      <w:r w:rsidRPr="00335A62">
        <w:t xml:space="preserve"> </w:t>
      </w:r>
      <w:r w:rsidRPr="00284D5A">
        <w:t>особенности.</w:t>
      </w:r>
      <w:r w:rsidRPr="00335A62">
        <w:t xml:space="preserve"> </w:t>
      </w:r>
      <w:r w:rsidRPr="00284D5A">
        <w:t>Связь</w:t>
      </w:r>
      <w:r w:rsidRPr="00335A62">
        <w:t xml:space="preserve"> </w:t>
      </w:r>
      <w:r w:rsidRPr="00284D5A">
        <w:t>эмоций</w:t>
      </w:r>
      <w:r w:rsidRPr="00335A62">
        <w:t xml:space="preserve"> </w:t>
      </w:r>
      <w:r w:rsidRPr="00284D5A">
        <w:t>с</w:t>
      </w:r>
      <w:r w:rsidRPr="00335A62">
        <w:t xml:space="preserve"> </w:t>
      </w:r>
      <w:r w:rsidRPr="00284D5A">
        <w:t>непосредственными</w:t>
      </w:r>
      <w:r w:rsidRPr="00335A62">
        <w:t xml:space="preserve"> </w:t>
      </w:r>
      <w:r w:rsidRPr="00284D5A">
        <w:t>переживаниями</w:t>
      </w:r>
      <w:r w:rsidRPr="00335A62">
        <w:t xml:space="preserve"> </w:t>
      </w:r>
      <w:r w:rsidRPr="00284D5A">
        <w:t>и</w:t>
      </w:r>
      <w:r w:rsidRPr="00335A62">
        <w:t xml:space="preserve"> </w:t>
      </w:r>
      <w:r w:rsidRPr="00284D5A">
        <w:t>внутренними</w:t>
      </w:r>
      <w:r w:rsidRPr="00335A62">
        <w:t xml:space="preserve"> </w:t>
      </w:r>
      <w:r w:rsidRPr="00284D5A">
        <w:t>процесса</w:t>
      </w:r>
      <w:r w:rsidRPr="00335A62">
        <w:t xml:space="preserve"> </w:t>
      </w:r>
      <w:r w:rsidRPr="00284D5A">
        <w:t>в</w:t>
      </w:r>
      <w:r w:rsidRPr="00335A62">
        <w:t xml:space="preserve"> </w:t>
      </w:r>
      <w:r w:rsidRPr="00284D5A">
        <w:t>организме</w:t>
      </w:r>
      <w:r w:rsidRPr="00335A62">
        <w:t xml:space="preserve"> </w:t>
      </w:r>
      <w:r w:rsidRPr="00284D5A">
        <w:t>человека.</w:t>
      </w:r>
    </w:p>
    <w:p w:rsidR="00002CD4" w:rsidRPr="00284D5A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335A62">
        <w:t>Понятие</w:t>
      </w:r>
      <w:r w:rsidRPr="00284D5A">
        <w:t xml:space="preserve"> </w:t>
      </w:r>
      <w:r w:rsidRPr="00335A62">
        <w:t>о воле. Структура волевого акта.</w:t>
      </w:r>
    </w:p>
    <w:p w:rsidR="00002CD4" w:rsidRPr="008F2F93" w:rsidRDefault="00002CD4" w:rsidP="0021493A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</w:pPr>
      <w:r w:rsidRPr="00284D5A">
        <w:t>Сознание как форма отражения действительности. Соотношение сознательного</w:t>
      </w:r>
      <w:r w:rsidRPr="00335A62">
        <w:t xml:space="preserve"> </w:t>
      </w:r>
      <w:r w:rsidRPr="00284D5A">
        <w:t>и</w:t>
      </w:r>
      <w:r w:rsidRPr="00335A62">
        <w:t xml:space="preserve"> </w:t>
      </w:r>
      <w:r w:rsidRPr="00284D5A">
        <w:t>бессознательного</w:t>
      </w:r>
      <w:r w:rsidRPr="00335A62">
        <w:t xml:space="preserve"> </w:t>
      </w:r>
      <w:r w:rsidRPr="00284D5A">
        <w:t>в</w:t>
      </w:r>
      <w:r w:rsidRPr="00335A62">
        <w:t xml:space="preserve"> </w:t>
      </w:r>
      <w:r w:rsidRPr="00284D5A">
        <w:t>психике.</w:t>
      </w:r>
      <w:r w:rsidR="008F2F93">
        <w:t xml:space="preserve"> </w:t>
      </w:r>
      <w:r w:rsidRPr="008F2F93">
        <w:t>Самосознание</w:t>
      </w:r>
      <w:r w:rsidRPr="00335A62">
        <w:t xml:space="preserve"> </w:t>
      </w:r>
      <w:r w:rsidRPr="008F2F93">
        <w:t>личности.</w:t>
      </w:r>
      <w:r w:rsidRPr="00335A62">
        <w:t xml:space="preserve"> </w:t>
      </w:r>
      <w:r w:rsidRPr="008F2F93">
        <w:t>Самопознание,</w:t>
      </w:r>
      <w:r w:rsidRPr="00335A62">
        <w:t xml:space="preserve"> </w:t>
      </w:r>
      <w:r w:rsidRPr="008F2F93">
        <w:t>рефлексия.</w:t>
      </w:r>
    </w:p>
    <w:p w:rsidR="00002CD4" w:rsidRPr="008F2F93" w:rsidRDefault="00002CD4" w:rsidP="00981AE9">
      <w:pPr>
        <w:tabs>
          <w:tab w:val="left" w:pos="284"/>
          <w:tab w:val="left" w:pos="1276"/>
        </w:tabs>
        <w:jc w:val="center"/>
        <w:rPr>
          <w:b/>
        </w:rPr>
      </w:pPr>
    </w:p>
    <w:p w:rsidR="00981AE9" w:rsidRPr="008F2F93" w:rsidRDefault="00981AE9" w:rsidP="00981AE9">
      <w:pPr>
        <w:tabs>
          <w:tab w:val="left" w:pos="284"/>
          <w:tab w:val="left" w:pos="1276"/>
        </w:tabs>
        <w:jc w:val="center"/>
      </w:pPr>
    </w:p>
    <w:p w:rsidR="00EE7E5E" w:rsidRDefault="00A46CE7" w:rsidP="00A46CE7">
      <w:pPr>
        <w:tabs>
          <w:tab w:val="left" w:pos="284"/>
          <w:tab w:val="left" w:pos="1276"/>
        </w:tabs>
        <w:jc w:val="center"/>
        <w:rPr>
          <w:b/>
          <w:bCs/>
        </w:rPr>
      </w:pPr>
      <w:r w:rsidRPr="008F2F93">
        <w:rPr>
          <w:b/>
        </w:rPr>
        <w:t>Вопросы по направленности</w:t>
      </w:r>
      <w:r w:rsidRPr="008F2F93">
        <w:rPr>
          <w:b/>
          <w:bCs/>
        </w:rPr>
        <w:t xml:space="preserve"> </w:t>
      </w:r>
    </w:p>
    <w:p w:rsidR="00A46CE7" w:rsidRPr="008F2F93" w:rsidRDefault="00A46CE7" w:rsidP="00A46CE7">
      <w:pPr>
        <w:tabs>
          <w:tab w:val="left" w:pos="284"/>
          <w:tab w:val="left" w:pos="1276"/>
        </w:tabs>
        <w:jc w:val="center"/>
        <w:rPr>
          <w:b/>
          <w:bCs/>
        </w:rPr>
      </w:pPr>
      <w:r w:rsidRPr="008F2F93">
        <w:rPr>
          <w:b/>
          <w:bCs/>
        </w:rPr>
        <w:t>«Педагогическое проектирование образовательного контента»</w:t>
      </w:r>
    </w:p>
    <w:p w:rsidR="00A46CE7" w:rsidRPr="008F2F93" w:rsidRDefault="00A46CE7" w:rsidP="00A46CE7">
      <w:pPr>
        <w:tabs>
          <w:tab w:val="left" w:pos="284"/>
          <w:tab w:val="left" w:pos="1276"/>
        </w:tabs>
        <w:jc w:val="both"/>
        <w:rPr>
          <w:rStyle w:val="FontStyle15"/>
          <w:i/>
          <w:sz w:val="24"/>
          <w:szCs w:val="24"/>
        </w:rPr>
      </w:pPr>
    </w:p>
    <w:p w:rsidR="00A46CE7" w:rsidRPr="00B64C2F" w:rsidRDefault="00A46CE7" w:rsidP="00A46CE7">
      <w:pPr>
        <w:widowControl/>
        <w:autoSpaceDE/>
        <w:autoSpaceDN/>
        <w:adjustRightInd/>
        <w:jc w:val="both"/>
      </w:pPr>
    </w:p>
    <w:p w:rsidR="00A46CE7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F3524C">
        <w:t>Общие подходы к понятию «педагогическое</w:t>
      </w:r>
      <w:r>
        <w:t xml:space="preserve"> </w:t>
      </w:r>
      <w:r w:rsidRPr="00F3524C">
        <w:t>проектирование». Типы педагогического проектирования.</w:t>
      </w:r>
    </w:p>
    <w:p w:rsidR="00A46CE7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F3524C">
        <w:t>Цель педагогического проектирования. Объекты</w:t>
      </w:r>
      <w:r>
        <w:t xml:space="preserve"> </w:t>
      </w:r>
      <w:r w:rsidRPr="00F3524C">
        <w:t>педагогического проектирования (педагогические системы,</w:t>
      </w:r>
      <w:r>
        <w:t xml:space="preserve"> </w:t>
      </w:r>
      <w:r w:rsidRPr="00F3524C">
        <w:t>педагогические процессы, педагогические ситуации).</w:t>
      </w:r>
    </w:p>
    <w:p w:rsidR="00A46CE7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F3524C">
        <w:t>Нормативные документы, регламентирующие</w:t>
      </w:r>
      <w:r>
        <w:t xml:space="preserve"> </w:t>
      </w:r>
      <w:r w:rsidRPr="00F3524C">
        <w:t>проектирование образовательного процесса в начальной</w:t>
      </w:r>
      <w:r>
        <w:t xml:space="preserve"> </w:t>
      </w:r>
      <w:r w:rsidRPr="00F3524C">
        <w:t>школе.</w:t>
      </w:r>
    </w:p>
    <w:p w:rsidR="00A46CE7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F3524C">
        <w:t>Федеральные государственные образовательные</w:t>
      </w:r>
      <w:r>
        <w:t xml:space="preserve"> </w:t>
      </w:r>
      <w:r w:rsidRPr="00F3524C">
        <w:t>стандарты. Основные положения ФГОС НОО.</w:t>
      </w:r>
    </w:p>
    <w:p w:rsidR="00A46CE7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F3524C">
        <w:t>Требования</w:t>
      </w:r>
      <w:r>
        <w:t xml:space="preserve"> </w:t>
      </w:r>
      <w:r w:rsidRPr="00F3524C">
        <w:t>к результатам освоения основной образовательной</w:t>
      </w:r>
      <w:r>
        <w:t xml:space="preserve"> </w:t>
      </w:r>
      <w:r w:rsidRPr="00F3524C">
        <w:t>программы начального общего образования.</w:t>
      </w:r>
    </w:p>
    <w:p w:rsidR="00A46CE7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F3524C">
        <w:t>Личностные,</w:t>
      </w:r>
      <w:r>
        <w:t xml:space="preserve"> </w:t>
      </w:r>
      <w:proofErr w:type="spellStart"/>
      <w:r w:rsidRPr="00F3524C">
        <w:t>метапредметные</w:t>
      </w:r>
      <w:proofErr w:type="spellEnd"/>
      <w:r w:rsidRPr="00F3524C">
        <w:t xml:space="preserve"> и предметные результаты освоения</w:t>
      </w:r>
      <w:r>
        <w:t xml:space="preserve"> </w:t>
      </w:r>
      <w:r w:rsidRPr="00F3524C">
        <w:t>основной образовательной программы начального общего</w:t>
      </w:r>
      <w:r>
        <w:t xml:space="preserve"> </w:t>
      </w:r>
      <w:r w:rsidRPr="00F3524C">
        <w:t>образования.</w:t>
      </w:r>
    </w:p>
    <w:p w:rsidR="00A46CE7" w:rsidRPr="00F3524C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F3524C">
        <w:t>Требования к структуре основной образовательной</w:t>
      </w:r>
      <w:r>
        <w:t xml:space="preserve"> </w:t>
      </w:r>
      <w:r w:rsidRPr="00F3524C">
        <w:t>программы начального общего образования.</w:t>
      </w:r>
    </w:p>
    <w:p w:rsidR="00A46CE7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4409A5">
        <w:t>Нормативно-правовые основы проектирования образовательных программ в начальном образовании</w:t>
      </w:r>
      <w:r>
        <w:t>.</w:t>
      </w:r>
    </w:p>
    <w:p w:rsidR="00A46CE7" w:rsidRPr="009B20C4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9B20C4">
        <w:t>Общая</w:t>
      </w:r>
      <w:r>
        <w:t xml:space="preserve"> </w:t>
      </w:r>
      <w:r w:rsidRPr="009B20C4">
        <w:t>характеристика образовательной программы.</w:t>
      </w:r>
      <w:r>
        <w:t xml:space="preserve"> </w:t>
      </w:r>
      <w:r w:rsidRPr="009B20C4">
        <w:t>Определение планируемых результатов освоения</w:t>
      </w:r>
      <w:r>
        <w:t xml:space="preserve"> </w:t>
      </w:r>
      <w:r w:rsidRPr="009B20C4">
        <w:t>образовательной программы.</w:t>
      </w:r>
    </w:p>
    <w:p w:rsidR="00A46CE7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4409A5">
        <w:t>Проектирование основной</w:t>
      </w:r>
      <w:r>
        <w:t xml:space="preserve"> </w:t>
      </w:r>
      <w:r w:rsidRPr="004409A5">
        <w:t>образовательной программы</w:t>
      </w:r>
      <w:r>
        <w:t xml:space="preserve"> </w:t>
      </w:r>
      <w:r w:rsidRPr="004409A5">
        <w:t>начального общего</w:t>
      </w:r>
      <w:r>
        <w:t xml:space="preserve"> </w:t>
      </w:r>
      <w:r w:rsidRPr="004409A5">
        <w:t>образования</w:t>
      </w:r>
      <w:r>
        <w:t>.</w:t>
      </w:r>
    </w:p>
    <w:p w:rsidR="00A46CE7" w:rsidRPr="00A30CD9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A30CD9">
        <w:t>Вариативное образование</w:t>
      </w:r>
      <w:r>
        <w:t xml:space="preserve"> </w:t>
      </w:r>
      <w:r w:rsidRPr="00A30CD9">
        <w:t>РФ. Структура и основное</w:t>
      </w:r>
      <w:r>
        <w:t xml:space="preserve"> </w:t>
      </w:r>
      <w:r w:rsidRPr="00A30CD9">
        <w:t>содержание образовательных</w:t>
      </w:r>
      <w:r w:rsidRPr="00A30CD9">
        <w:br/>
        <w:t>программ начальной школы</w:t>
      </w:r>
      <w:r>
        <w:t>.</w:t>
      </w:r>
    </w:p>
    <w:p w:rsidR="00A46CE7" w:rsidRPr="00A30CD9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A30CD9">
        <w:t>Проектирование рабочей</w:t>
      </w:r>
      <w:r>
        <w:t xml:space="preserve"> </w:t>
      </w:r>
      <w:r w:rsidRPr="00A30CD9">
        <w:t>программы по учебному предмету</w:t>
      </w:r>
      <w:r>
        <w:t>.</w:t>
      </w:r>
    </w:p>
    <w:p w:rsidR="00A46CE7" w:rsidRPr="00A30CD9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A30CD9">
        <w:t>Проектирование</w:t>
      </w:r>
      <w:r>
        <w:t xml:space="preserve"> </w:t>
      </w:r>
      <w:r w:rsidRPr="00A30CD9">
        <w:t>программ внеурочной</w:t>
      </w:r>
      <w:r>
        <w:t xml:space="preserve"> </w:t>
      </w:r>
      <w:r w:rsidRPr="00A30CD9">
        <w:t>деятельности в начальной школе</w:t>
      </w:r>
      <w:r>
        <w:t>.</w:t>
      </w:r>
    </w:p>
    <w:p w:rsidR="00A46CE7" w:rsidRPr="004409A5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A30CD9">
        <w:t>Адаптированная</w:t>
      </w:r>
      <w:r>
        <w:t xml:space="preserve"> </w:t>
      </w:r>
      <w:r w:rsidRPr="00A30CD9">
        <w:t>образовательная программа</w:t>
      </w:r>
      <w:r>
        <w:t>.</w:t>
      </w:r>
    </w:p>
    <w:p w:rsidR="00A46CE7" w:rsidRPr="008F2F93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8F2F93">
        <w:t xml:space="preserve"> Программное и техническое обеспечение</w:t>
      </w:r>
      <w:r>
        <w:t xml:space="preserve"> </w:t>
      </w:r>
      <w:r w:rsidRPr="008F2F93">
        <w:t>технологии мультимедиа, стандарты мультимедиа</w:t>
      </w:r>
      <w:r>
        <w:t>, применяемые в образовательном проектировании</w:t>
      </w:r>
      <w:r w:rsidRPr="008F2F93">
        <w:t>.</w:t>
      </w:r>
    </w:p>
    <w:p w:rsidR="00A46CE7" w:rsidRPr="008F2F93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8F2F93">
        <w:t xml:space="preserve">Технологии обеспечения безопасности </w:t>
      </w:r>
      <w:r w:rsidR="00EE7E5E">
        <w:t>компьютерных систем и баз</w:t>
      </w:r>
      <w:r w:rsidRPr="008F2F93">
        <w:t xml:space="preserve"> данных.</w:t>
      </w:r>
    </w:p>
    <w:p w:rsidR="00A46CE7" w:rsidRPr="008F2F93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8F2F93">
        <w:t>Прикладное ПО. Текстовые редакторы и текстовые процессоры. Этапы работы с текстом.</w:t>
      </w:r>
      <w:r>
        <w:t xml:space="preserve"> </w:t>
      </w:r>
      <w:r w:rsidRPr="008F2F93">
        <w:t xml:space="preserve">Уровни форматирования текста. Виды шрифтов. Списки. </w:t>
      </w:r>
    </w:p>
    <w:p w:rsidR="00A46CE7" w:rsidRPr="008F2F93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8F2F93">
        <w:t xml:space="preserve">Электронные таблицы. Назначение, интерфейс. Структура ячейки электронной таблицы. </w:t>
      </w:r>
    </w:p>
    <w:p w:rsidR="00A46CE7" w:rsidRPr="008F2F93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8F2F93">
        <w:t xml:space="preserve">Технология использования систем создания презентаций. Средства компьютерной графики. </w:t>
      </w:r>
    </w:p>
    <w:p w:rsidR="00A46CE7" w:rsidRPr="008F2F93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8F2F93">
        <w:t xml:space="preserve">Виды и области применения компьютерной графики. Аппаратные и программные </w:t>
      </w:r>
    </w:p>
    <w:p w:rsidR="00A46CE7" w:rsidRPr="008F2F93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8F2F93">
        <w:t xml:space="preserve">Понятие цветовой модели. Основные цветовые модели. </w:t>
      </w:r>
    </w:p>
    <w:p w:rsidR="00A46CE7" w:rsidRDefault="00A46CE7" w:rsidP="00A46CE7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8F2F93">
        <w:t>Форматы графических файлов. Виды и назначение форматов графических файлов.</w:t>
      </w:r>
    </w:p>
    <w:p w:rsidR="00A46CE7" w:rsidRDefault="00A46CE7" w:rsidP="00A46CE7">
      <w:pPr>
        <w:pStyle w:val="a5"/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A03121">
        <w:lastRenderedPageBreak/>
        <w:t>Суть и основные задачи реализации концепции профильного обучения в старшей</w:t>
      </w:r>
      <w:r w:rsidRPr="00A03121">
        <w:br/>
        <w:t>школе. Задачи элективных курсов.</w:t>
      </w:r>
    </w:p>
    <w:p w:rsidR="00A46CE7" w:rsidRDefault="00A46CE7" w:rsidP="00A46CE7">
      <w:pPr>
        <w:pStyle w:val="a5"/>
        <w:widowControl/>
        <w:numPr>
          <w:ilvl w:val="0"/>
          <w:numId w:val="14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  <w:r w:rsidRPr="00A03121">
        <w:t xml:space="preserve">Особенности </w:t>
      </w:r>
      <w:proofErr w:type="spellStart"/>
      <w:r w:rsidRPr="00A03121">
        <w:t>предпрофильной</w:t>
      </w:r>
      <w:proofErr w:type="spellEnd"/>
      <w:r w:rsidRPr="00A03121">
        <w:t xml:space="preserve"> подготов</w:t>
      </w:r>
      <w:r>
        <w:t xml:space="preserve">ки в общем среднем образовании. </w:t>
      </w:r>
      <w:r w:rsidR="00EE7E5E">
        <w:t>Проектирование образовательного контента и о</w:t>
      </w:r>
      <w:bookmarkStart w:id="0" w:name="_GoBack"/>
      <w:bookmarkEnd w:id="0"/>
      <w:r w:rsidRPr="00A03121">
        <w:t>рганизация мероприятий.</w:t>
      </w:r>
    </w:p>
    <w:p w:rsidR="009966F6" w:rsidRDefault="009966F6" w:rsidP="009966F6">
      <w:pPr>
        <w:pStyle w:val="a5"/>
        <w:widowControl/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jc w:val="both"/>
      </w:pPr>
    </w:p>
    <w:p w:rsidR="00F874B8" w:rsidRPr="008F2F93" w:rsidRDefault="00F874B8" w:rsidP="00A46CE7">
      <w:pPr>
        <w:pStyle w:val="a5"/>
        <w:tabs>
          <w:tab w:val="left" w:pos="1258"/>
          <w:tab w:val="left" w:pos="1259"/>
          <w:tab w:val="left" w:pos="3240"/>
          <w:tab w:val="left" w:pos="4817"/>
          <w:tab w:val="left" w:pos="5628"/>
          <w:tab w:val="left" w:pos="6620"/>
          <w:tab w:val="left" w:pos="7431"/>
          <w:tab w:val="left" w:pos="7941"/>
        </w:tabs>
        <w:adjustRightInd/>
        <w:spacing w:line="247" w:lineRule="auto"/>
        <w:ind w:right="441"/>
        <w:jc w:val="both"/>
      </w:pPr>
    </w:p>
    <w:p w:rsidR="00981AE9" w:rsidRPr="008F2F93" w:rsidRDefault="00981AE9" w:rsidP="0021493A">
      <w:pPr>
        <w:tabs>
          <w:tab w:val="left" w:pos="284"/>
          <w:tab w:val="left" w:pos="1276"/>
        </w:tabs>
        <w:jc w:val="both"/>
      </w:pPr>
    </w:p>
    <w:p w:rsidR="00875EA0" w:rsidRDefault="00875EA0" w:rsidP="00895214">
      <w:pPr>
        <w:tabs>
          <w:tab w:val="left" w:pos="284"/>
          <w:tab w:val="left" w:pos="1276"/>
        </w:tabs>
        <w:jc w:val="center"/>
        <w:rPr>
          <w:b/>
        </w:rPr>
      </w:pPr>
    </w:p>
    <w:p w:rsidR="00875EA0" w:rsidRDefault="00875EA0" w:rsidP="00895214">
      <w:pPr>
        <w:tabs>
          <w:tab w:val="left" w:pos="284"/>
          <w:tab w:val="left" w:pos="1276"/>
        </w:tabs>
        <w:jc w:val="center"/>
        <w:rPr>
          <w:b/>
        </w:rPr>
      </w:pPr>
    </w:p>
    <w:sectPr w:rsidR="00875EA0" w:rsidSect="00C2364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296"/>
    <w:multiLevelType w:val="hybridMultilevel"/>
    <w:tmpl w:val="2A487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0DC9"/>
    <w:multiLevelType w:val="hybridMultilevel"/>
    <w:tmpl w:val="33A6ADF0"/>
    <w:lvl w:ilvl="0" w:tplc="EBFCC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6E6"/>
    <w:multiLevelType w:val="multilevel"/>
    <w:tmpl w:val="DE78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23619"/>
    <w:multiLevelType w:val="hybridMultilevel"/>
    <w:tmpl w:val="50706E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A1F68"/>
    <w:multiLevelType w:val="hybridMultilevel"/>
    <w:tmpl w:val="0B94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55A71"/>
    <w:multiLevelType w:val="hybridMultilevel"/>
    <w:tmpl w:val="EC3A30B0"/>
    <w:lvl w:ilvl="0" w:tplc="A90CA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F098F"/>
    <w:multiLevelType w:val="hybridMultilevel"/>
    <w:tmpl w:val="2A487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24481"/>
    <w:multiLevelType w:val="hybridMultilevel"/>
    <w:tmpl w:val="2A487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66E36"/>
    <w:multiLevelType w:val="hybridMultilevel"/>
    <w:tmpl w:val="BC2A3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D5268"/>
    <w:multiLevelType w:val="hybridMultilevel"/>
    <w:tmpl w:val="E4C043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5C65EC"/>
    <w:multiLevelType w:val="hybridMultilevel"/>
    <w:tmpl w:val="9A30B10C"/>
    <w:lvl w:ilvl="0" w:tplc="AF2A8E0E">
      <w:start w:val="1"/>
      <w:numFmt w:val="decimal"/>
      <w:lvlText w:val="%1."/>
      <w:lvlJc w:val="left"/>
      <w:pPr>
        <w:ind w:left="1258" w:hanging="57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6525440">
      <w:numFmt w:val="bullet"/>
      <w:lvlText w:val="•"/>
      <w:lvlJc w:val="left"/>
      <w:pPr>
        <w:ind w:left="2127" w:hanging="571"/>
      </w:pPr>
      <w:rPr>
        <w:rFonts w:hint="default"/>
        <w:lang w:val="ru-RU" w:eastAsia="en-US" w:bidi="ar-SA"/>
      </w:rPr>
    </w:lvl>
    <w:lvl w:ilvl="2" w:tplc="B55ADE42">
      <w:numFmt w:val="bullet"/>
      <w:lvlText w:val="•"/>
      <w:lvlJc w:val="left"/>
      <w:pPr>
        <w:ind w:left="2994" w:hanging="571"/>
      </w:pPr>
      <w:rPr>
        <w:rFonts w:hint="default"/>
        <w:lang w:val="ru-RU" w:eastAsia="en-US" w:bidi="ar-SA"/>
      </w:rPr>
    </w:lvl>
    <w:lvl w:ilvl="3" w:tplc="3B0A6E44">
      <w:numFmt w:val="bullet"/>
      <w:lvlText w:val="•"/>
      <w:lvlJc w:val="left"/>
      <w:pPr>
        <w:ind w:left="3861" w:hanging="571"/>
      </w:pPr>
      <w:rPr>
        <w:rFonts w:hint="default"/>
        <w:lang w:val="ru-RU" w:eastAsia="en-US" w:bidi="ar-SA"/>
      </w:rPr>
    </w:lvl>
    <w:lvl w:ilvl="4" w:tplc="C7B2853E">
      <w:numFmt w:val="bullet"/>
      <w:lvlText w:val="•"/>
      <w:lvlJc w:val="left"/>
      <w:pPr>
        <w:ind w:left="4728" w:hanging="571"/>
      </w:pPr>
      <w:rPr>
        <w:rFonts w:hint="default"/>
        <w:lang w:val="ru-RU" w:eastAsia="en-US" w:bidi="ar-SA"/>
      </w:rPr>
    </w:lvl>
    <w:lvl w:ilvl="5" w:tplc="2DD80606">
      <w:numFmt w:val="bullet"/>
      <w:lvlText w:val="•"/>
      <w:lvlJc w:val="left"/>
      <w:pPr>
        <w:ind w:left="5595" w:hanging="571"/>
      </w:pPr>
      <w:rPr>
        <w:rFonts w:hint="default"/>
        <w:lang w:val="ru-RU" w:eastAsia="en-US" w:bidi="ar-SA"/>
      </w:rPr>
    </w:lvl>
    <w:lvl w:ilvl="6" w:tplc="86CE2D42">
      <w:numFmt w:val="bullet"/>
      <w:lvlText w:val="•"/>
      <w:lvlJc w:val="left"/>
      <w:pPr>
        <w:ind w:left="6462" w:hanging="571"/>
      </w:pPr>
      <w:rPr>
        <w:rFonts w:hint="default"/>
        <w:lang w:val="ru-RU" w:eastAsia="en-US" w:bidi="ar-SA"/>
      </w:rPr>
    </w:lvl>
    <w:lvl w:ilvl="7" w:tplc="C46CEA14">
      <w:numFmt w:val="bullet"/>
      <w:lvlText w:val="•"/>
      <w:lvlJc w:val="left"/>
      <w:pPr>
        <w:ind w:left="7329" w:hanging="571"/>
      </w:pPr>
      <w:rPr>
        <w:rFonts w:hint="default"/>
        <w:lang w:val="ru-RU" w:eastAsia="en-US" w:bidi="ar-SA"/>
      </w:rPr>
    </w:lvl>
    <w:lvl w:ilvl="8" w:tplc="95F8F048">
      <w:numFmt w:val="bullet"/>
      <w:lvlText w:val="•"/>
      <w:lvlJc w:val="left"/>
      <w:pPr>
        <w:ind w:left="8196" w:hanging="571"/>
      </w:pPr>
      <w:rPr>
        <w:rFonts w:hint="default"/>
        <w:lang w:val="ru-RU" w:eastAsia="en-US" w:bidi="ar-SA"/>
      </w:rPr>
    </w:lvl>
  </w:abstractNum>
  <w:abstractNum w:abstractNumId="11" w15:restartNumberingAfterBreak="0">
    <w:nsid w:val="4A3344E8"/>
    <w:multiLevelType w:val="hybridMultilevel"/>
    <w:tmpl w:val="55C611C6"/>
    <w:lvl w:ilvl="0" w:tplc="694AA2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8321E"/>
    <w:multiLevelType w:val="hybridMultilevel"/>
    <w:tmpl w:val="D8F02D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2C6B79"/>
    <w:multiLevelType w:val="multilevel"/>
    <w:tmpl w:val="7FE28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AB7BAD"/>
    <w:multiLevelType w:val="hybridMultilevel"/>
    <w:tmpl w:val="CCF2F4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6B728B"/>
    <w:multiLevelType w:val="hybridMultilevel"/>
    <w:tmpl w:val="FAFE7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9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  <w:num w:numId="15">
    <w:abstractNumId w:val="3"/>
  </w:num>
  <w:num w:numId="16">
    <w:abstractNumId w:val="1"/>
  </w:num>
  <w:num w:numId="17">
    <w:abstractNumId w:val="5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22"/>
    <w:rsid w:val="00002CD4"/>
    <w:rsid w:val="000937EF"/>
    <w:rsid w:val="000C421F"/>
    <w:rsid w:val="000F61ED"/>
    <w:rsid w:val="00130330"/>
    <w:rsid w:val="001570E0"/>
    <w:rsid w:val="001E5549"/>
    <w:rsid w:val="0021493A"/>
    <w:rsid w:val="00284D5A"/>
    <w:rsid w:val="00296661"/>
    <w:rsid w:val="002A5B22"/>
    <w:rsid w:val="00335A62"/>
    <w:rsid w:val="003E5879"/>
    <w:rsid w:val="0040621B"/>
    <w:rsid w:val="004409A5"/>
    <w:rsid w:val="00456AE8"/>
    <w:rsid w:val="00466EBC"/>
    <w:rsid w:val="00485CB5"/>
    <w:rsid w:val="00506F97"/>
    <w:rsid w:val="00533274"/>
    <w:rsid w:val="005340FE"/>
    <w:rsid w:val="0055064E"/>
    <w:rsid w:val="0059086F"/>
    <w:rsid w:val="005B65A2"/>
    <w:rsid w:val="0062592B"/>
    <w:rsid w:val="00643C3D"/>
    <w:rsid w:val="00667D6A"/>
    <w:rsid w:val="007015A5"/>
    <w:rsid w:val="00783361"/>
    <w:rsid w:val="007B35FB"/>
    <w:rsid w:val="007C7BA3"/>
    <w:rsid w:val="00835433"/>
    <w:rsid w:val="00875EA0"/>
    <w:rsid w:val="0088166A"/>
    <w:rsid w:val="00895214"/>
    <w:rsid w:val="008F2F93"/>
    <w:rsid w:val="00906F4A"/>
    <w:rsid w:val="009208AC"/>
    <w:rsid w:val="009770AF"/>
    <w:rsid w:val="00981AE9"/>
    <w:rsid w:val="009966F6"/>
    <w:rsid w:val="009A7530"/>
    <w:rsid w:val="009B20C4"/>
    <w:rsid w:val="009D2A73"/>
    <w:rsid w:val="00A03121"/>
    <w:rsid w:val="00A30CD9"/>
    <w:rsid w:val="00A46CE7"/>
    <w:rsid w:val="00AE769C"/>
    <w:rsid w:val="00B21000"/>
    <w:rsid w:val="00B35241"/>
    <w:rsid w:val="00B64C2F"/>
    <w:rsid w:val="00B815BA"/>
    <w:rsid w:val="00C2364E"/>
    <w:rsid w:val="00C96498"/>
    <w:rsid w:val="00CB43C0"/>
    <w:rsid w:val="00CB75BC"/>
    <w:rsid w:val="00CC58BF"/>
    <w:rsid w:val="00CE2AA6"/>
    <w:rsid w:val="00D113B6"/>
    <w:rsid w:val="00E617B3"/>
    <w:rsid w:val="00EA6DCD"/>
    <w:rsid w:val="00EE7E5E"/>
    <w:rsid w:val="00F14F9A"/>
    <w:rsid w:val="00F26163"/>
    <w:rsid w:val="00F3524C"/>
    <w:rsid w:val="00F874B8"/>
    <w:rsid w:val="00FE1303"/>
    <w:rsid w:val="00FF0B0E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E7C0"/>
  <w15:chartTrackingRefBased/>
  <w15:docId w15:val="{AAB00D5F-4348-4758-8DB3-0B929982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9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259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592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62592B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4">
    <w:name w:val="Основной текст Знак"/>
    <w:basedOn w:val="a0"/>
    <w:link w:val="a3"/>
    <w:rsid w:val="0062592B"/>
    <w:rPr>
      <w:rFonts w:ascii="Times New Roman" w:eastAsia="Times New Roman" w:hAnsi="Times New Roman" w:cs="Times New Roman"/>
      <w:color w:val="003366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35433"/>
    <w:pPr>
      <w:ind w:left="720"/>
      <w:contextualSpacing/>
    </w:pPr>
  </w:style>
  <w:style w:type="character" w:customStyle="1" w:styleId="FontStyle15">
    <w:name w:val="Font Style15"/>
    <w:rsid w:val="00981AE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3E5879"/>
    <w:pPr>
      <w:spacing w:line="482" w:lineRule="exact"/>
      <w:jc w:val="center"/>
    </w:pPr>
  </w:style>
  <w:style w:type="character" w:customStyle="1" w:styleId="fontstyle01">
    <w:name w:val="fontstyle01"/>
    <w:basedOn w:val="a0"/>
    <w:rsid w:val="009770A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3524C"/>
    <w:rPr>
      <w:rFonts w:ascii="Arial" w:hAnsi="Arial" w:cs="Arial" w:hint="default"/>
      <w:b w:val="0"/>
      <w:bCs w:val="0"/>
      <w:i w:val="0"/>
      <w:iCs w:val="0"/>
      <w:color w:val="45454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Гончаренко Татьяна Владимировна</cp:lastModifiedBy>
  <cp:revision>6</cp:revision>
  <dcterms:created xsi:type="dcterms:W3CDTF">2025-01-22T11:17:00Z</dcterms:created>
  <dcterms:modified xsi:type="dcterms:W3CDTF">2025-01-27T15:27:00Z</dcterms:modified>
</cp:coreProperties>
</file>