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EE" w:rsidRPr="00CA5B86" w:rsidRDefault="00EC2EEE" w:rsidP="00EC2EEE">
      <w:pPr>
        <w:jc w:val="center"/>
        <w:rPr>
          <w:b/>
          <w:spacing w:val="40"/>
          <w:sz w:val="26"/>
          <w:szCs w:val="26"/>
        </w:rPr>
      </w:pP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EC2EEE" w:rsidRPr="00CA5B86" w:rsidRDefault="00EC2EEE" w:rsidP="00EC2EEE">
      <w:pPr>
        <w:jc w:val="center"/>
        <w:rPr>
          <w:b/>
          <w:spacing w:val="40"/>
          <w:sz w:val="26"/>
          <w:szCs w:val="26"/>
        </w:rPr>
      </w:pPr>
    </w:p>
    <w:p w:rsidR="00EC2EEE" w:rsidRPr="00CA5B86" w:rsidRDefault="00EC2EEE" w:rsidP="00EC2EE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EC2EEE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EC2EEE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C2EEE" w:rsidRPr="00CA5B86" w:rsidRDefault="00EC2EEE" w:rsidP="00EC2EEE">
      <w:pPr>
        <w:pStyle w:val="Style6"/>
        <w:widowControl/>
        <w:spacing w:line="240" w:lineRule="exact"/>
        <w:rPr>
          <w:sz w:val="20"/>
          <w:szCs w:val="20"/>
        </w:rPr>
      </w:pPr>
    </w:p>
    <w:p w:rsidR="00EC2EEE" w:rsidRDefault="00EC2EEE" w:rsidP="00EC2EEE">
      <w:pPr>
        <w:tabs>
          <w:tab w:val="left" w:pos="360"/>
        </w:tabs>
        <w:ind w:left="360"/>
        <w:jc w:val="center"/>
      </w:pP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Т</w:t>
      </w:r>
      <w:r w:rsidRPr="00575B29">
        <w:rPr>
          <w:b/>
        </w:rPr>
        <w:t>емы выпускных квалифи</w:t>
      </w:r>
      <w:r>
        <w:rPr>
          <w:b/>
        </w:rPr>
        <w:t xml:space="preserve">кационных работ 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по направлению подготовки 13.03.01</w:t>
      </w:r>
      <w:r w:rsidRPr="00575B29">
        <w:rPr>
          <w:b/>
        </w:rPr>
        <w:t xml:space="preserve"> </w:t>
      </w:r>
      <w:r>
        <w:rPr>
          <w:b/>
        </w:rPr>
        <w:t>Теплоэнергетика и теплотехника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 w:rsidRPr="00575B29">
        <w:rPr>
          <w:b/>
        </w:rPr>
        <w:t>направленность «</w:t>
      </w:r>
      <w:r w:rsidRPr="00CB1CCE">
        <w:rPr>
          <w:b/>
        </w:rPr>
        <w:t>Автоматизация технологических процессов в теплоэнергетике и теплотехнике</w:t>
      </w:r>
      <w:r>
        <w:rPr>
          <w:b/>
        </w:rPr>
        <w:t>, «</w:t>
      </w:r>
      <w:r w:rsidRPr="006C5061">
        <w:rPr>
          <w:b/>
        </w:rPr>
        <w:t>Автоматизация технологических процессов и производств»</w:t>
      </w:r>
    </w:p>
    <w:p w:rsidR="00EC2EEE" w:rsidRDefault="00EC2EEE" w:rsidP="00EC2EEE">
      <w:pPr>
        <w:tabs>
          <w:tab w:val="left" w:pos="360"/>
        </w:tabs>
        <w:ind w:left="360"/>
        <w:jc w:val="center"/>
        <w:rPr>
          <w:b/>
        </w:rPr>
      </w:pPr>
      <w:r w:rsidRPr="00575B29">
        <w:rPr>
          <w:b/>
          <w:color w:val="FF0000"/>
        </w:rPr>
        <w:t>Во всех темах ВКР долж</w:t>
      </w:r>
      <w:r>
        <w:rPr>
          <w:b/>
          <w:color w:val="FF0000"/>
        </w:rPr>
        <w:t>е</w:t>
      </w:r>
      <w:r w:rsidRPr="00575B29">
        <w:rPr>
          <w:b/>
          <w:color w:val="FF0000"/>
        </w:rPr>
        <w:t>н</w:t>
      </w:r>
      <w:r>
        <w:rPr>
          <w:b/>
          <w:color w:val="FF0000"/>
        </w:rPr>
        <w:t xml:space="preserve"> быть указан объект и место его расположения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</w:p>
    <w:p w:rsidR="00EC2EEE" w:rsidRPr="005F6311" w:rsidRDefault="00EC2EEE" w:rsidP="00EC2EEE">
      <w:pPr>
        <w:tabs>
          <w:tab w:val="left" w:pos="360"/>
        </w:tabs>
        <w:ind w:left="360"/>
        <w:jc w:val="both"/>
        <w:rPr>
          <w:b/>
          <w:color w:val="FF0000"/>
        </w:rPr>
      </w:pP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Автоматизация центрального теплового пункта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Автоматизация индивидуального теплового пункта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Автоматизация управления технологическими процессами котельной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Автоматизация управления технологическими процессами на </w:t>
      </w:r>
      <w:proofErr w:type="gramStart"/>
      <w:r w:rsidRPr="00CB1CCE">
        <w:rPr>
          <w:color w:val="000000"/>
          <w:sz w:val="21"/>
          <w:szCs w:val="21"/>
        </w:rPr>
        <w:t>ТЭЦ</w:t>
      </w:r>
      <w:r>
        <w:rPr>
          <w:color w:val="000000"/>
          <w:sz w:val="21"/>
          <w:szCs w:val="21"/>
        </w:rPr>
        <w:t>….</w:t>
      </w:r>
      <w:proofErr w:type="gramEnd"/>
      <w:r>
        <w:rPr>
          <w:color w:val="000000"/>
          <w:sz w:val="21"/>
          <w:szCs w:val="21"/>
        </w:rPr>
        <w:t>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Проектирование регулируемого элеваторного узла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Проектирование автоматизированного ЦТП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Проектирование автоматизированного ИТП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Модернизация промышленной котельной с применением средств автоматизации технологических процессов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Модернизация ТЭЦ с применением средств автоматизации технологических процессов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Автоматизация процесса производства тепловой и электрической энергии на электростанции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Автоматизация процесса подготовки топлива для подачи на ТЭС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Автоматизация процесса подготовки воды для подачи на ТЭС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Организация контроля и управления технологическими параметрами на ТЭС (ТЭЦ)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Оптимизация распределения нагрузок между параллельно работающими котлами (энергоблоками)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Организация (оптимизация) информационного обеспечения автоматизированной системы управления на ТЭС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Надежность системы автоматизированного управления на объектах теплоэнергетики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Разработка методики выбора системы управления технологическим процессом на ТЭС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Внедрение автоматических систем контроля и учета потребления тепловой энергии на предприятия (объекты </w:t>
      </w:r>
      <w:proofErr w:type="gramStart"/>
      <w:r w:rsidRPr="00CB1CCE">
        <w:rPr>
          <w:color w:val="000000"/>
          <w:sz w:val="21"/>
          <w:szCs w:val="21"/>
        </w:rPr>
        <w:t>ЖКХ)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Разработка автоматизированной системы для анализа функционирования оборудования </w:t>
      </w:r>
      <w:proofErr w:type="spellStart"/>
      <w:r w:rsidRPr="00CB1CCE">
        <w:rPr>
          <w:color w:val="000000"/>
          <w:sz w:val="21"/>
          <w:szCs w:val="21"/>
        </w:rPr>
        <w:t>энергообъекта</w:t>
      </w:r>
      <w:proofErr w:type="spellEnd"/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Оптимизация работы автоматических тепловых защит оборудования энергоблоков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jc w:val="both"/>
      </w:pPr>
    </w:p>
    <w:p w:rsidR="00EC2EEE" w:rsidRPr="004218FE" w:rsidRDefault="00EC2EEE" w:rsidP="00EC2EEE">
      <w:pPr>
        <w:pStyle w:val="1"/>
        <w:jc w:val="right"/>
      </w:pPr>
      <w:r>
        <w:br w:type="page"/>
      </w:r>
    </w:p>
    <w:p w:rsidR="00EC2EEE" w:rsidRPr="00CA5B86" w:rsidRDefault="00EC2EEE" w:rsidP="00EC2EEE">
      <w:pPr>
        <w:jc w:val="right"/>
      </w:pPr>
    </w:p>
    <w:p w:rsidR="00EC2EEE" w:rsidRPr="00CA5B86" w:rsidRDefault="00EC2EEE" w:rsidP="00EC2EEE">
      <w:pPr>
        <w:ind w:left="-567"/>
        <w:jc w:val="center"/>
        <w:rPr>
          <w:b/>
          <w:spacing w:val="40"/>
          <w:sz w:val="26"/>
          <w:szCs w:val="26"/>
        </w:rPr>
      </w:pP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EC2EEE" w:rsidRPr="00CA5B86" w:rsidRDefault="00EC2EEE" w:rsidP="00EC2EEE">
      <w:pPr>
        <w:jc w:val="center"/>
        <w:rPr>
          <w:b/>
          <w:spacing w:val="40"/>
          <w:sz w:val="26"/>
          <w:szCs w:val="26"/>
        </w:rPr>
      </w:pPr>
    </w:p>
    <w:p w:rsidR="00EC2EEE" w:rsidRPr="00CA5B86" w:rsidRDefault="00EC2EEE" w:rsidP="00EC2EE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EC2EEE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EC2EEE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C2EEE" w:rsidRPr="00CA5B86" w:rsidRDefault="00EC2EEE" w:rsidP="00EC2EEE">
      <w:pPr>
        <w:pStyle w:val="Style6"/>
        <w:widowControl/>
        <w:spacing w:line="240" w:lineRule="exact"/>
        <w:rPr>
          <w:sz w:val="20"/>
          <w:szCs w:val="20"/>
        </w:rPr>
      </w:pPr>
    </w:p>
    <w:p w:rsidR="00EC2EEE" w:rsidRDefault="00EC2EEE" w:rsidP="00EC2EEE">
      <w:pPr>
        <w:tabs>
          <w:tab w:val="left" w:pos="360"/>
        </w:tabs>
        <w:ind w:left="1080"/>
        <w:jc w:val="center"/>
        <w:rPr>
          <w:b/>
        </w:rPr>
      </w:pP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Т</w:t>
      </w:r>
      <w:r w:rsidRPr="00575B29">
        <w:rPr>
          <w:b/>
        </w:rPr>
        <w:t>емы выпускных квалифи</w:t>
      </w:r>
      <w:r>
        <w:rPr>
          <w:b/>
        </w:rPr>
        <w:t xml:space="preserve">кационных работ </w:t>
      </w:r>
    </w:p>
    <w:p w:rsidR="00EC2EEE" w:rsidRPr="00575B29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по направлению подготовки 13.03.01</w:t>
      </w:r>
      <w:r w:rsidRPr="00575B29">
        <w:rPr>
          <w:b/>
        </w:rPr>
        <w:t xml:space="preserve"> </w:t>
      </w:r>
      <w:r>
        <w:rPr>
          <w:b/>
        </w:rPr>
        <w:t>Теплоэнергетика и теплотехника</w:t>
      </w:r>
    </w:p>
    <w:p w:rsidR="00EC2EEE" w:rsidRDefault="00EC2EEE" w:rsidP="00EC2EEE">
      <w:pPr>
        <w:tabs>
          <w:tab w:val="left" w:pos="360"/>
        </w:tabs>
        <w:ind w:left="360"/>
        <w:jc w:val="center"/>
        <w:rPr>
          <w:b/>
        </w:rPr>
      </w:pPr>
      <w:r w:rsidRPr="00575B29">
        <w:rPr>
          <w:b/>
        </w:rPr>
        <w:t>направленность «</w:t>
      </w:r>
      <w:r w:rsidRPr="00CB1CCE">
        <w:rPr>
          <w:b/>
        </w:rPr>
        <w:t>Промышленная теплоэнергетика</w:t>
      </w:r>
      <w:r w:rsidRPr="00575B29">
        <w:rPr>
          <w:b/>
        </w:rPr>
        <w:t>»</w:t>
      </w:r>
    </w:p>
    <w:p w:rsidR="00EC2EEE" w:rsidRDefault="00EC2EEE" w:rsidP="00EC2EEE">
      <w:pPr>
        <w:tabs>
          <w:tab w:val="left" w:pos="360"/>
        </w:tabs>
        <w:ind w:left="360"/>
        <w:jc w:val="center"/>
        <w:rPr>
          <w:b/>
        </w:rPr>
      </w:pPr>
      <w:r w:rsidRPr="00575B29">
        <w:rPr>
          <w:b/>
          <w:color w:val="FF0000"/>
        </w:rPr>
        <w:t>Во всех темах ВКР долж</w:t>
      </w:r>
      <w:r>
        <w:rPr>
          <w:b/>
          <w:color w:val="FF0000"/>
        </w:rPr>
        <w:t>е</w:t>
      </w:r>
      <w:r w:rsidRPr="00575B29">
        <w:rPr>
          <w:b/>
          <w:color w:val="FF0000"/>
        </w:rPr>
        <w:t>н</w:t>
      </w:r>
      <w:r>
        <w:rPr>
          <w:b/>
          <w:color w:val="FF0000"/>
        </w:rPr>
        <w:t xml:space="preserve"> быть указан объект и место его расположения</w:t>
      </w:r>
    </w:p>
    <w:p w:rsidR="00EC2EEE" w:rsidRDefault="00EC2EEE" w:rsidP="00EC2EEE">
      <w:pPr>
        <w:tabs>
          <w:tab w:val="left" w:pos="360"/>
        </w:tabs>
        <w:ind w:left="360"/>
        <w:jc w:val="center"/>
        <w:rPr>
          <w:b/>
        </w:rPr>
      </w:pPr>
    </w:p>
    <w:p w:rsidR="00EC2EEE" w:rsidRDefault="00EC2EEE" w:rsidP="00EC2EEE">
      <w:pPr>
        <w:tabs>
          <w:tab w:val="left" w:pos="360"/>
        </w:tabs>
        <w:ind w:left="360"/>
        <w:jc w:val="center"/>
        <w:rPr>
          <w:b/>
        </w:rPr>
      </w:pP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Проектирование котельной (ТЭЦ, ПГУ-ТЭЦ, ГТУ-ТЭЦ) для обеспечения нужд промышленного предприятия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Расчет системы воздушного отопления (кондиционирования воздуха, климат-контроля) для производственных помещений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Выбор основного оборудования системы теплоснабжения промышленных предприятий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Разработка системы теплоснабжения промышленного района на базе котельной</w:t>
      </w:r>
      <w:r>
        <w:rPr>
          <w:color w:val="000000"/>
          <w:sz w:val="21"/>
          <w:szCs w:val="21"/>
        </w:rPr>
        <w:t xml:space="preserve"> </w:t>
      </w:r>
      <w:r w:rsidRPr="00CB1CCE">
        <w:rPr>
          <w:color w:val="000000"/>
          <w:sz w:val="21"/>
          <w:szCs w:val="21"/>
        </w:rPr>
        <w:t>(водяной или паровой или производственно-</w:t>
      </w:r>
      <w:proofErr w:type="gramStart"/>
      <w:r w:rsidRPr="00CB1CCE">
        <w:rPr>
          <w:color w:val="000000"/>
          <w:sz w:val="21"/>
          <w:szCs w:val="21"/>
        </w:rPr>
        <w:t>отопительной)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Выбор оборудования паровой котельной промышленного предприятия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Теплоснабжение жилого района от ЦТП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Теплоснабжение промышленного предприятия (жилого района) от ТЭЦ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Повышение эффективности системы теплоснабжения общественных зданий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Децентрализованное теплоснабжение промышленного потребителя (административного или жилого </w:t>
      </w:r>
      <w:proofErr w:type="gramStart"/>
      <w:r w:rsidRPr="00CB1CCE">
        <w:rPr>
          <w:color w:val="000000"/>
          <w:sz w:val="21"/>
          <w:szCs w:val="21"/>
        </w:rPr>
        <w:t>здания)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Разработка теплофикационной установки ТЭЦ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Оптимизация работы теплоэнергетического хозяйства предприятия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Реконструкция паровой котельной в мини ТЭЦ на базе паровой турбины (газо-поршневого электрогенератора, электрогенератора с газотурбинным </w:t>
      </w:r>
      <w:proofErr w:type="gramStart"/>
      <w:r w:rsidRPr="00CB1CCE">
        <w:rPr>
          <w:color w:val="000000"/>
          <w:sz w:val="21"/>
          <w:szCs w:val="21"/>
        </w:rPr>
        <w:t>приводом)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Разработка системы теплоснабжения на базе теплового насоса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Модернизация (реконструкция) системы теплоснабжения промышленного объекта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proofErr w:type="spellStart"/>
      <w:r w:rsidRPr="00CB1CCE">
        <w:rPr>
          <w:color w:val="000000"/>
          <w:sz w:val="21"/>
          <w:szCs w:val="21"/>
        </w:rPr>
        <w:t>Энергоаудит</w:t>
      </w:r>
      <w:proofErr w:type="spellEnd"/>
      <w:r w:rsidRPr="00CB1CCE">
        <w:rPr>
          <w:color w:val="000000"/>
          <w:sz w:val="21"/>
          <w:szCs w:val="21"/>
        </w:rPr>
        <w:t xml:space="preserve"> промышленного предприятия (котельной, </w:t>
      </w:r>
      <w:proofErr w:type="gramStart"/>
      <w:r w:rsidRPr="00CB1CCE">
        <w:rPr>
          <w:color w:val="000000"/>
          <w:sz w:val="21"/>
          <w:szCs w:val="21"/>
        </w:rPr>
        <w:t>ТЭЦ)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Интенсификация процессов теплообмена в системах теплоснабжения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Влияние загрязнения поверхностей нагрева на эффективность работы теплогенерирующих объектов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Внедрение энергосберегающих мероприятий на промышленных </w:t>
      </w:r>
      <w:proofErr w:type="spellStart"/>
      <w:r w:rsidRPr="00CB1CCE">
        <w:rPr>
          <w:color w:val="000000"/>
          <w:sz w:val="21"/>
          <w:szCs w:val="21"/>
        </w:rPr>
        <w:t>энергообъектах</w:t>
      </w:r>
      <w:proofErr w:type="spellEnd"/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Повышение надежности работы теплоэнергетического оборудования промышленных предприятий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Утилизация тепловых сбросов промышленных предприятий</w:t>
      </w:r>
      <w:r w:rsidRPr="00CB1CCE"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…</w:t>
      </w:r>
    </w:p>
    <w:p w:rsidR="00EC2EEE" w:rsidRPr="004573A2" w:rsidRDefault="00EC2EEE" w:rsidP="00EC2EEE">
      <w:pPr>
        <w:widowControl/>
        <w:shd w:val="clear" w:color="auto" w:fill="FFFFFF"/>
        <w:autoSpaceDE/>
        <w:autoSpaceDN/>
        <w:adjustRightInd/>
        <w:spacing w:after="150"/>
        <w:ind w:firstLine="720"/>
        <w:jc w:val="both"/>
        <w:rPr>
          <w:color w:val="000000"/>
          <w:sz w:val="21"/>
          <w:szCs w:val="21"/>
        </w:rPr>
      </w:pPr>
    </w:p>
    <w:p w:rsidR="00EC2EEE" w:rsidRPr="00CA5B86" w:rsidRDefault="00EC2EEE" w:rsidP="00EC2EEE">
      <w:pPr>
        <w:tabs>
          <w:tab w:val="left" w:pos="0"/>
          <w:tab w:val="left" w:pos="426"/>
        </w:tabs>
        <w:jc w:val="both"/>
      </w:pPr>
    </w:p>
    <w:p w:rsidR="00EC2EEE" w:rsidRPr="00CA5B86" w:rsidRDefault="00EC2EEE" w:rsidP="00EC2EEE">
      <w:pPr>
        <w:tabs>
          <w:tab w:val="left" w:pos="0"/>
          <w:tab w:val="left" w:pos="426"/>
        </w:tabs>
        <w:jc w:val="both"/>
      </w:pPr>
    </w:p>
    <w:p w:rsidR="00EC2EEE" w:rsidRPr="00CA5B86" w:rsidRDefault="00EC2EEE" w:rsidP="00EC2EEE">
      <w:pPr>
        <w:tabs>
          <w:tab w:val="left" w:pos="0"/>
          <w:tab w:val="left" w:pos="426"/>
        </w:tabs>
        <w:jc w:val="both"/>
      </w:pPr>
    </w:p>
    <w:p w:rsidR="00EC2EEE" w:rsidRPr="004218FE" w:rsidRDefault="00EC2EEE" w:rsidP="00EC2EEE">
      <w:pPr>
        <w:pStyle w:val="1"/>
        <w:jc w:val="right"/>
      </w:pPr>
      <w:r w:rsidRPr="00CA5B86">
        <w:br w:type="page"/>
      </w:r>
      <w:bookmarkStart w:id="0" w:name="_GoBack"/>
      <w:bookmarkEnd w:id="0"/>
    </w:p>
    <w:p w:rsidR="00EC2EEE" w:rsidRPr="00CA5B86" w:rsidRDefault="00EC2EEE" w:rsidP="00EC2EEE">
      <w:pPr>
        <w:spacing w:line="360" w:lineRule="auto"/>
        <w:jc w:val="center"/>
      </w:pPr>
    </w:p>
    <w:p w:rsidR="00EC2EEE" w:rsidRPr="00CA5B86" w:rsidRDefault="00EC2EEE" w:rsidP="00EC2EEE">
      <w:pPr>
        <w:ind w:left="-567"/>
        <w:jc w:val="center"/>
        <w:rPr>
          <w:b/>
          <w:spacing w:val="40"/>
          <w:sz w:val="26"/>
          <w:szCs w:val="26"/>
        </w:rPr>
      </w:pPr>
      <w:r w:rsidRPr="00CA5B8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b/>
          <w:spacing w:val="30"/>
          <w:sz w:val="26"/>
          <w:szCs w:val="26"/>
        </w:rPr>
        <w:t xml:space="preserve"> </w:t>
      </w:r>
      <w:r w:rsidRPr="00CA5B86">
        <w:rPr>
          <w:b/>
          <w:spacing w:val="40"/>
          <w:sz w:val="26"/>
          <w:szCs w:val="26"/>
        </w:rPr>
        <w:t>высшего образования</w:t>
      </w:r>
    </w:p>
    <w:p w:rsidR="00EC2EEE" w:rsidRPr="00CA5B86" w:rsidRDefault="00EC2EEE" w:rsidP="00EC2EEE">
      <w:pPr>
        <w:jc w:val="center"/>
        <w:rPr>
          <w:b/>
          <w:spacing w:val="40"/>
          <w:sz w:val="26"/>
          <w:szCs w:val="26"/>
        </w:rPr>
      </w:pPr>
    </w:p>
    <w:p w:rsidR="00EC2EEE" w:rsidRPr="00CA5B86" w:rsidRDefault="00EC2EEE" w:rsidP="00EC2EE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CA5B86">
        <w:rPr>
          <w:b/>
          <w:spacing w:val="40"/>
          <w:sz w:val="32"/>
          <w:szCs w:val="32"/>
        </w:rPr>
        <w:t xml:space="preserve">«МОСКОВСКИЙ </w:t>
      </w:r>
      <w:r w:rsidRPr="00EC2EEE">
        <w:rPr>
          <w:b/>
          <w:spacing w:val="40"/>
          <w:sz w:val="32"/>
          <w:szCs w:val="32"/>
        </w:rPr>
        <w:t>ТЕХНОЛОГИЧЕСКИЙ</w:t>
      </w:r>
      <w:r w:rsidRPr="00CA5B8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EC2EEE" w:rsidRPr="00CA5B86" w:rsidTr="00792A12">
        <w:trPr>
          <w:trHeight w:val="75"/>
        </w:trPr>
        <w:tc>
          <w:tcPr>
            <w:tcW w:w="51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rPr>
                <w:b/>
                <w:color w:val="404040"/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EEE" w:rsidRPr="00CA5B86" w:rsidRDefault="00EC2EEE" w:rsidP="00792A12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EC2EEE" w:rsidRPr="00CA5B86" w:rsidRDefault="00EC2EEE" w:rsidP="00EC2EEE">
      <w:pPr>
        <w:pStyle w:val="Style6"/>
        <w:widowControl/>
        <w:spacing w:line="240" w:lineRule="exact"/>
        <w:rPr>
          <w:sz w:val="20"/>
          <w:szCs w:val="20"/>
        </w:rPr>
      </w:pP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Т</w:t>
      </w:r>
      <w:r w:rsidRPr="00575B29">
        <w:rPr>
          <w:b/>
        </w:rPr>
        <w:t>емы выпускных квалифи</w:t>
      </w:r>
      <w:r>
        <w:rPr>
          <w:b/>
        </w:rPr>
        <w:t xml:space="preserve">кационных работ 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>по направлению подготовки 13.03.01</w:t>
      </w:r>
      <w:r w:rsidRPr="00575B29">
        <w:rPr>
          <w:b/>
        </w:rPr>
        <w:t xml:space="preserve"> </w:t>
      </w:r>
      <w:r>
        <w:rPr>
          <w:b/>
        </w:rPr>
        <w:t>Теплоэнергетика и теплотехника</w:t>
      </w:r>
    </w:p>
    <w:p w:rsidR="00EC2EEE" w:rsidRDefault="00EC2EEE" w:rsidP="00EC2EEE">
      <w:pPr>
        <w:tabs>
          <w:tab w:val="left" w:pos="142"/>
        </w:tabs>
        <w:jc w:val="center"/>
        <w:rPr>
          <w:b/>
        </w:rPr>
      </w:pPr>
      <w:r>
        <w:rPr>
          <w:b/>
        </w:rPr>
        <w:t xml:space="preserve"> направленность «</w:t>
      </w:r>
      <w:r w:rsidRPr="00CB1CCE">
        <w:rPr>
          <w:b/>
        </w:rPr>
        <w:t>Тепловые электрические станции</w:t>
      </w:r>
      <w:r>
        <w:rPr>
          <w:b/>
        </w:rPr>
        <w:t>»</w:t>
      </w:r>
    </w:p>
    <w:p w:rsidR="00EC2EEE" w:rsidRDefault="00EC2EEE" w:rsidP="00EC2EEE">
      <w:pPr>
        <w:tabs>
          <w:tab w:val="left" w:pos="360"/>
        </w:tabs>
        <w:ind w:left="360"/>
        <w:jc w:val="center"/>
        <w:rPr>
          <w:b/>
        </w:rPr>
      </w:pPr>
      <w:r w:rsidRPr="00575B29">
        <w:rPr>
          <w:b/>
          <w:color w:val="FF0000"/>
        </w:rPr>
        <w:t>Во всех темах ВКР долж</w:t>
      </w:r>
      <w:r>
        <w:rPr>
          <w:b/>
          <w:color w:val="FF0000"/>
        </w:rPr>
        <w:t>е</w:t>
      </w:r>
      <w:r w:rsidRPr="00575B29">
        <w:rPr>
          <w:b/>
          <w:color w:val="FF0000"/>
        </w:rPr>
        <w:t>н</w:t>
      </w:r>
      <w:r>
        <w:rPr>
          <w:b/>
          <w:color w:val="FF0000"/>
        </w:rPr>
        <w:t xml:space="preserve"> быть указан объект и место его расположения</w:t>
      </w:r>
    </w:p>
    <w:p w:rsidR="00EC2EEE" w:rsidRDefault="00EC2EEE" w:rsidP="00EC2EEE">
      <w:pPr>
        <w:tabs>
          <w:tab w:val="left" w:pos="142"/>
        </w:tabs>
        <w:jc w:val="center"/>
        <w:rPr>
          <w:b/>
          <w:color w:val="FF0000"/>
        </w:rPr>
      </w:pPr>
    </w:p>
    <w:p w:rsidR="00EC2EEE" w:rsidRDefault="00EC2EEE" w:rsidP="00EC2EEE">
      <w:pPr>
        <w:jc w:val="both"/>
        <w:rPr>
          <w:szCs w:val="28"/>
        </w:rPr>
      </w:pP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Расширение ТЭС паротурбинным (парогазовым, газотурбинным) энергоблоком электрической мощностью ____ МВт</w:t>
      </w:r>
      <w:r>
        <w:rPr>
          <w:color w:val="000000"/>
          <w:sz w:val="21"/>
          <w:szCs w:val="21"/>
        </w:rPr>
        <w:t>….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Модернизация турбинного (котельного, вспомогательного) оборудования ТЭС, (АЭС)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Реконструкция турбинного (котельного, вспомогательного) оборудования</w:t>
      </w:r>
      <w:r>
        <w:rPr>
          <w:color w:val="000000"/>
          <w:sz w:val="21"/>
          <w:szCs w:val="21"/>
        </w:rPr>
        <w:t xml:space="preserve"> </w:t>
      </w:r>
      <w:r w:rsidRPr="00CB1CCE">
        <w:rPr>
          <w:color w:val="000000"/>
          <w:sz w:val="21"/>
          <w:szCs w:val="21"/>
        </w:rPr>
        <w:t>ТЭС (АЭС, 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Повышение эффективности работы турбинного (котельного, вспомогательного) оборудования ТЭС (АЭС, 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Разработка проекта паротурбинной (парогазовой, газотурбинной) электростанции электрической мощностью ______ МВт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Совершенствование режимов эксплуатации турбинного (котельного, вспомогательного) оборудования ТЭС (АЭС, 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Совершенствование технологии ремонта турбинного (котельного, вспомогательного) оборудования ТЭС (АЭС, 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Организация работы оперативного (ремонтного) персонала ТЭС (АЭС)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Совершенствование технологии монтажа турбинного (котельного, вспомогательного) оборудования ТЭС (АЭС, 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Оптимизация пуско-наладочных (режимно-наладочных, балансовых, функциональных) испытаний турбинного (котельного, вспомогательного) оборудования ТЭС (АЭС, 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Энергетический аудит ТЭС (АЭС, 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Разработка теплофикационной установки ТЭЦ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Оптимизация критериев выбора электростанции для конкретного региона (потребителя)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Анализ эффективности работы оборудования (энергоблока) на частичных нагрузках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Оптимизация режимов работы (основного, вспомогательного) оборудования ТЭС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Повышение маневренности и мобильности ТЭС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Оптимизация технологических параметров пара на ПГУ-ТЭС с котлом-утилизатором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Повышение надежности (экономичности, </w:t>
      </w:r>
      <w:proofErr w:type="spellStart"/>
      <w:r w:rsidRPr="00CB1CCE">
        <w:rPr>
          <w:color w:val="000000"/>
          <w:sz w:val="21"/>
          <w:szCs w:val="21"/>
        </w:rPr>
        <w:t>экологичности</w:t>
      </w:r>
      <w:proofErr w:type="spellEnd"/>
      <w:r w:rsidRPr="00CB1CCE">
        <w:rPr>
          <w:color w:val="000000"/>
          <w:sz w:val="21"/>
          <w:szCs w:val="21"/>
        </w:rPr>
        <w:t>) ТЭС (ПГУ-ТЭС, ГТУ-</w:t>
      </w:r>
      <w:proofErr w:type="gramStart"/>
      <w:r w:rsidRPr="00CB1CCE">
        <w:rPr>
          <w:color w:val="000000"/>
          <w:sz w:val="21"/>
          <w:szCs w:val="21"/>
        </w:rPr>
        <w:t>ТЭС)</w:t>
      </w:r>
      <w:r>
        <w:rPr>
          <w:color w:val="000000"/>
          <w:sz w:val="21"/>
          <w:szCs w:val="21"/>
        </w:rPr>
        <w:t>…</w:t>
      </w:r>
      <w:proofErr w:type="gramEnd"/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>Реконструкция (модернизация) систем технологического обеспечения электростанций ресурсами</w:t>
      </w:r>
      <w:r>
        <w:rPr>
          <w:color w:val="000000"/>
          <w:sz w:val="21"/>
          <w:szCs w:val="21"/>
        </w:rPr>
        <w:t>…</w:t>
      </w:r>
    </w:p>
    <w:p w:rsidR="00EC2EEE" w:rsidRPr="00CB1CCE" w:rsidRDefault="00EC2EEE" w:rsidP="00EC2EE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480" w:right="240"/>
        <w:jc w:val="both"/>
        <w:rPr>
          <w:color w:val="000000"/>
          <w:sz w:val="21"/>
          <w:szCs w:val="21"/>
        </w:rPr>
      </w:pPr>
      <w:r w:rsidRPr="00CB1CCE">
        <w:rPr>
          <w:color w:val="000000"/>
          <w:sz w:val="21"/>
          <w:szCs w:val="21"/>
        </w:rPr>
        <w:t xml:space="preserve">Совершенствование теплозащиты </w:t>
      </w:r>
      <w:proofErr w:type="spellStart"/>
      <w:r w:rsidRPr="00CB1CCE">
        <w:rPr>
          <w:color w:val="000000"/>
          <w:sz w:val="21"/>
          <w:szCs w:val="21"/>
        </w:rPr>
        <w:t>энергооборудования</w:t>
      </w:r>
      <w:proofErr w:type="spellEnd"/>
      <w:r w:rsidRPr="00CB1CCE">
        <w:rPr>
          <w:color w:val="000000"/>
          <w:sz w:val="21"/>
          <w:szCs w:val="21"/>
        </w:rPr>
        <w:t xml:space="preserve"> ТЭС</w:t>
      </w:r>
      <w:r>
        <w:rPr>
          <w:color w:val="000000"/>
          <w:sz w:val="21"/>
          <w:szCs w:val="21"/>
        </w:rPr>
        <w:t>…</w:t>
      </w:r>
    </w:p>
    <w:p w:rsidR="00EC2EEE" w:rsidRDefault="00EC2EEE" w:rsidP="00EC2EEE">
      <w:pPr>
        <w:pStyle w:val="1"/>
        <w:spacing w:line="360" w:lineRule="auto"/>
        <w:jc w:val="right"/>
        <w:rPr>
          <w:color w:val="000000"/>
          <w:sz w:val="21"/>
          <w:szCs w:val="21"/>
        </w:rPr>
      </w:pPr>
    </w:p>
    <w:p w:rsidR="00EC2EEE" w:rsidRPr="003B426E" w:rsidRDefault="00EC2EEE" w:rsidP="00EC2EEE"/>
    <w:p w:rsidR="00EC2EEE" w:rsidRPr="00BF5913" w:rsidRDefault="00EC2EEE" w:rsidP="00EC2EEE">
      <w:pPr>
        <w:widowControl/>
        <w:shd w:val="clear" w:color="auto" w:fill="FFFFFF"/>
        <w:autoSpaceDE/>
        <w:autoSpaceDN/>
        <w:adjustRightInd/>
        <w:spacing w:after="150"/>
        <w:ind w:firstLine="480"/>
        <w:jc w:val="both"/>
        <w:rPr>
          <w:color w:val="000000"/>
          <w:sz w:val="21"/>
          <w:szCs w:val="21"/>
        </w:rPr>
      </w:pPr>
    </w:p>
    <w:p w:rsidR="00EC2EEE" w:rsidRPr="00BF5913" w:rsidRDefault="00EC2EEE" w:rsidP="00EC2EEE">
      <w:pPr>
        <w:widowControl/>
        <w:shd w:val="clear" w:color="auto" w:fill="FFFFFF"/>
        <w:autoSpaceDE/>
        <w:autoSpaceDN/>
        <w:adjustRightInd/>
        <w:spacing w:after="150"/>
        <w:ind w:firstLine="480"/>
        <w:jc w:val="both"/>
        <w:rPr>
          <w:color w:val="000000"/>
          <w:sz w:val="21"/>
          <w:szCs w:val="21"/>
        </w:rPr>
      </w:pPr>
      <w:r w:rsidRPr="00BF5913">
        <w:rPr>
          <w:color w:val="000000"/>
          <w:sz w:val="21"/>
          <w:szCs w:val="21"/>
        </w:rPr>
        <w:t> </w:t>
      </w:r>
    </w:p>
    <w:p w:rsidR="00EC2EEE" w:rsidRPr="00BF5913" w:rsidRDefault="00EC2EEE" w:rsidP="00EC2EEE">
      <w:pPr>
        <w:widowControl/>
        <w:shd w:val="clear" w:color="auto" w:fill="FFFFFF"/>
        <w:autoSpaceDE/>
        <w:autoSpaceDN/>
        <w:adjustRightInd/>
        <w:spacing w:after="150"/>
        <w:ind w:firstLine="480"/>
        <w:jc w:val="both"/>
        <w:rPr>
          <w:color w:val="000000"/>
          <w:sz w:val="21"/>
          <w:szCs w:val="21"/>
        </w:rPr>
      </w:pPr>
    </w:p>
    <w:p w:rsidR="00EC2EEE" w:rsidRPr="00BF5913" w:rsidRDefault="00EC2EEE" w:rsidP="00EC2EEE">
      <w:pPr>
        <w:widowControl/>
        <w:shd w:val="clear" w:color="auto" w:fill="FFFFFF"/>
        <w:autoSpaceDE/>
        <w:autoSpaceDN/>
        <w:adjustRightInd/>
        <w:spacing w:after="150"/>
        <w:ind w:firstLine="480"/>
        <w:jc w:val="both"/>
        <w:rPr>
          <w:color w:val="000000"/>
          <w:sz w:val="21"/>
          <w:szCs w:val="21"/>
        </w:rPr>
      </w:pPr>
    </w:p>
    <w:p w:rsidR="00994279" w:rsidRDefault="00994279"/>
    <w:sectPr w:rsidR="00994279" w:rsidSect="00EC2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D6A"/>
    <w:multiLevelType w:val="multilevel"/>
    <w:tmpl w:val="2AFC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34802"/>
    <w:multiLevelType w:val="multilevel"/>
    <w:tmpl w:val="8F6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B19F1"/>
    <w:multiLevelType w:val="multilevel"/>
    <w:tmpl w:val="E102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C9"/>
    <w:rsid w:val="00994279"/>
    <w:rsid w:val="00C923C9"/>
    <w:rsid w:val="00E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896A1-7AE8-4150-8864-53FA75B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EEE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EE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Style6">
    <w:name w:val="Style6"/>
    <w:basedOn w:val="a"/>
    <w:uiPriority w:val="99"/>
    <w:rsid w:val="00EC2EEE"/>
    <w:pPr>
      <w:spacing w:line="4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2021-11-29T10:31:00Z</dcterms:created>
  <dcterms:modified xsi:type="dcterms:W3CDTF">2021-11-29T10:33:00Z</dcterms:modified>
</cp:coreProperties>
</file>