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8A2" w:rsidRPr="00723125" w:rsidRDefault="001558A2" w:rsidP="001558A2">
      <w:pPr>
        <w:spacing w:after="0"/>
        <w:ind w:left="-567"/>
        <w:jc w:val="center"/>
        <w:rPr>
          <w:rFonts w:ascii="Times New Roman" w:hAnsi="Times New Roman" w:cs="Times New Roman"/>
          <w:b/>
          <w:spacing w:val="40"/>
          <w:sz w:val="26"/>
          <w:szCs w:val="26"/>
        </w:rPr>
      </w:pPr>
      <w:r w:rsidRPr="00723125">
        <w:rPr>
          <w:rFonts w:ascii="Times New Roman" w:hAnsi="Times New Roman" w:cs="Times New Roman"/>
          <w:b/>
          <w:spacing w:val="30"/>
          <w:sz w:val="26"/>
          <w:szCs w:val="26"/>
        </w:rPr>
        <w:t>Образовательная автономная некоммерческая организация</w:t>
      </w:r>
      <w:r>
        <w:rPr>
          <w:rFonts w:ascii="Times New Roman" w:hAnsi="Times New Roman" w:cs="Times New Roman"/>
          <w:b/>
          <w:spacing w:val="30"/>
          <w:sz w:val="26"/>
          <w:szCs w:val="26"/>
        </w:rPr>
        <w:t xml:space="preserve"> </w:t>
      </w:r>
      <w:r w:rsidRPr="00723125">
        <w:rPr>
          <w:rFonts w:ascii="Times New Roman" w:hAnsi="Times New Roman" w:cs="Times New Roman"/>
          <w:b/>
          <w:spacing w:val="40"/>
          <w:sz w:val="26"/>
          <w:szCs w:val="26"/>
        </w:rPr>
        <w:t>высшего образования</w:t>
      </w:r>
    </w:p>
    <w:p w:rsidR="001558A2" w:rsidRPr="00723125" w:rsidRDefault="001558A2" w:rsidP="001558A2">
      <w:pPr>
        <w:spacing w:after="0"/>
        <w:jc w:val="center"/>
        <w:rPr>
          <w:rFonts w:ascii="Times New Roman" w:hAnsi="Times New Roman" w:cs="Times New Roman"/>
          <w:b/>
          <w:spacing w:val="40"/>
          <w:sz w:val="26"/>
          <w:szCs w:val="26"/>
        </w:rPr>
      </w:pPr>
    </w:p>
    <w:p w:rsidR="001558A2" w:rsidRPr="00723125" w:rsidRDefault="001558A2" w:rsidP="001558A2">
      <w:pPr>
        <w:spacing w:after="0"/>
        <w:ind w:left="-142"/>
        <w:jc w:val="center"/>
        <w:rPr>
          <w:rFonts w:ascii="Times New Roman" w:hAnsi="Times New Roman" w:cs="Times New Roman"/>
          <w:b/>
          <w:spacing w:val="40"/>
          <w:sz w:val="32"/>
          <w:szCs w:val="32"/>
        </w:rPr>
      </w:pPr>
      <w:r w:rsidRPr="00723125">
        <w:rPr>
          <w:rFonts w:ascii="Times New Roman" w:hAnsi="Times New Roman" w:cs="Times New Roman"/>
          <w:b/>
          <w:spacing w:val="40"/>
          <w:sz w:val="32"/>
          <w:szCs w:val="32"/>
        </w:rPr>
        <w:t xml:space="preserve">«МОСКОВСКИЙ </w:t>
      </w:r>
      <w:r w:rsidR="005F6DC8">
        <w:rPr>
          <w:rFonts w:ascii="Times New Roman" w:hAnsi="Times New Roman" w:cs="Times New Roman"/>
          <w:b/>
          <w:spacing w:val="40"/>
          <w:sz w:val="32"/>
          <w:szCs w:val="32"/>
        </w:rPr>
        <w:t>ТЕХНОЛОГИЧЕСКИЙ</w:t>
      </w:r>
      <w:bookmarkStart w:id="0" w:name="_GoBack"/>
      <w:bookmarkEnd w:id="0"/>
      <w:r w:rsidRPr="00723125">
        <w:rPr>
          <w:rFonts w:ascii="Times New Roman" w:hAnsi="Times New Roman" w:cs="Times New Roman"/>
          <w:b/>
          <w:spacing w:val="40"/>
          <w:sz w:val="32"/>
          <w:szCs w:val="32"/>
        </w:rPr>
        <w:t xml:space="preserve"> ИНСТИТУТ»</w:t>
      </w:r>
    </w:p>
    <w:tbl>
      <w:tblPr>
        <w:tblW w:w="1058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293"/>
        <w:gridCol w:w="5289"/>
      </w:tblGrid>
      <w:tr w:rsidR="001558A2" w:rsidRPr="00723125" w:rsidTr="00F34D06">
        <w:trPr>
          <w:trHeight w:val="76"/>
        </w:trPr>
        <w:tc>
          <w:tcPr>
            <w:tcW w:w="529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558A2" w:rsidRPr="00723125" w:rsidRDefault="001558A2" w:rsidP="00F34D06">
            <w:pPr>
              <w:spacing w:after="0"/>
              <w:rPr>
                <w:rFonts w:ascii="Times New Roman" w:hAnsi="Times New Roman" w:cs="Times New Roman"/>
                <w:b/>
                <w:color w:val="404040"/>
                <w:sz w:val="16"/>
                <w:szCs w:val="16"/>
              </w:rPr>
            </w:pPr>
          </w:p>
        </w:tc>
        <w:tc>
          <w:tcPr>
            <w:tcW w:w="5289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558A2" w:rsidRPr="00723125" w:rsidRDefault="001558A2" w:rsidP="00F34D06">
            <w:pPr>
              <w:spacing w:after="0"/>
              <w:jc w:val="right"/>
              <w:rPr>
                <w:rFonts w:ascii="Times New Roman" w:hAnsi="Times New Roman" w:cs="Times New Roman"/>
                <w:b/>
                <w:color w:val="404040"/>
                <w:sz w:val="16"/>
                <w:szCs w:val="16"/>
              </w:rPr>
            </w:pPr>
          </w:p>
        </w:tc>
      </w:tr>
    </w:tbl>
    <w:p w:rsidR="001558A2" w:rsidRDefault="001558A2" w:rsidP="001558A2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Темы курсовых</w:t>
      </w:r>
      <w:r w:rsidRPr="00723125">
        <w:rPr>
          <w:rFonts w:ascii="Times New Roman" w:hAnsi="Times New Roman" w:cs="Times New Roman"/>
          <w:b/>
        </w:rPr>
        <w:t xml:space="preserve"> работ </w:t>
      </w:r>
    </w:p>
    <w:p w:rsidR="001558A2" w:rsidRPr="001558A2" w:rsidRDefault="001558A2" w:rsidP="001558A2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</w:rPr>
      </w:pPr>
      <w:r w:rsidRPr="00801214">
        <w:rPr>
          <w:rFonts w:ascii="Times New Roman" w:hAnsi="Times New Roman" w:cs="Times New Roman"/>
          <w:b/>
        </w:rPr>
        <w:t>по дисциплине «</w:t>
      </w:r>
      <w:r w:rsidR="00685CDB" w:rsidRPr="00685CDB">
        <w:rPr>
          <w:rFonts w:ascii="Times New Roman" w:hAnsi="Times New Roman" w:cs="Times New Roman"/>
          <w:b/>
        </w:rPr>
        <w:t>Производственная безопасность</w:t>
      </w:r>
      <w:r>
        <w:rPr>
          <w:rFonts w:ascii="Times New Roman" w:hAnsi="Times New Roman" w:cs="Times New Roman"/>
          <w:b/>
        </w:rPr>
        <w:t xml:space="preserve">» </w:t>
      </w:r>
    </w:p>
    <w:p w:rsidR="001558A2" w:rsidRDefault="001558A2" w:rsidP="00021447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5CDB" w:rsidRPr="00E10E6B" w:rsidRDefault="00685CDB" w:rsidP="00685CDB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Категорирование и классификация производственных объектов как мера обеспечения безопасности.</w:t>
      </w:r>
    </w:p>
    <w:p w:rsidR="00685CDB" w:rsidRPr="00E10E6B" w:rsidRDefault="00685CDB" w:rsidP="00685CDB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Категорирование уровня взрывоопасности технологических объектов и производств потенциально опасного объекта.</w:t>
      </w:r>
    </w:p>
    <w:p w:rsidR="00685CDB" w:rsidRPr="00E10E6B" w:rsidRDefault="00685CDB" w:rsidP="00685CDB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Мероприятия, обеспечивающие снижение риска потенциально опасного производственного объекта.</w:t>
      </w:r>
    </w:p>
    <w:p w:rsidR="00685CDB" w:rsidRPr="00E10E6B" w:rsidRDefault="00685CDB" w:rsidP="00685CDB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риска потенциально опасного производственного объекта.</w:t>
      </w:r>
    </w:p>
    <w:p w:rsidR="00685CDB" w:rsidRPr="00E10E6B" w:rsidRDefault="00685CDB" w:rsidP="00685CDB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идентификации опасных производственных объектов.</w:t>
      </w:r>
    </w:p>
    <w:p w:rsidR="00685CDB" w:rsidRPr="00E10E6B" w:rsidRDefault="00685CDB" w:rsidP="00685CDB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Декларирование промышленной безопасности.</w:t>
      </w:r>
    </w:p>
    <w:p w:rsidR="00685CDB" w:rsidRPr="00E10E6B" w:rsidRDefault="00685CDB" w:rsidP="00685CDB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Паспорт безопасности опасного производственного объекта.</w:t>
      </w:r>
    </w:p>
    <w:p w:rsidR="00685CDB" w:rsidRPr="00E10E6B" w:rsidRDefault="00685CDB" w:rsidP="00685CDB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Экспертиза промышленной безопасности.</w:t>
      </w:r>
    </w:p>
    <w:p w:rsidR="00685CDB" w:rsidRPr="00E10E6B" w:rsidRDefault="00685CDB" w:rsidP="00685CDB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Безопасность производств на стациях проектирования и строительства промышленных объектов.</w:t>
      </w:r>
    </w:p>
    <w:p w:rsidR="00685CDB" w:rsidRPr="00E10E6B" w:rsidRDefault="00685CDB" w:rsidP="00685CDB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 выбора способа производств и технологических схем с целью обеспечения производственной безопасности.</w:t>
      </w:r>
    </w:p>
    <w:p w:rsidR="00685CDB" w:rsidRPr="00E10E6B" w:rsidRDefault="00685CDB" w:rsidP="00685CDB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Технологический регламент производства как составляющая производственной безопасности.</w:t>
      </w:r>
    </w:p>
    <w:p w:rsidR="00685CDB" w:rsidRPr="00E10E6B" w:rsidRDefault="00685CDB" w:rsidP="00685CDB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 систем контроля, управления и противоаварийной защиты как средств производственной безопасности.</w:t>
      </w:r>
    </w:p>
    <w:p w:rsidR="00685CDB" w:rsidRPr="00E10E6B" w:rsidRDefault="00685CDB" w:rsidP="00685CDB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производственной безопасности к системам защиты и сигнализации.</w:t>
      </w:r>
    </w:p>
    <w:p w:rsidR="00685CDB" w:rsidRPr="00E10E6B" w:rsidRDefault="00685CDB" w:rsidP="00685CDB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производственной безопасности при проектировании, монтаже и ремонте оборудования.</w:t>
      </w:r>
    </w:p>
    <w:p w:rsidR="00685CDB" w:rsidRPr="00E10E6B" w:rsidRDefault="00685CDB" w:rsidP="00685CDB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планово-предупредительного и периодического ремонтов как составляющая производственной безопасности.</w:t>
      </w:r>
    </w:p>
    <w:p w:rsidR="00685CDB" w:rsidRPr="00E10E6B" w:rsidRDefault="00685CDB" w:rsidP="00685CDB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безопасности при эксплуатации сосудов и аппаратов, работающих под давлением.</w:t>
      </w:r>
    </w:p>
    <w:p w:rsidR="00685CDB" w:rsidRPr="00E10E6B" w:rsidRDefault="00685CDB" w:rsidP="00685CDB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безопасности при эксплуатации промышленных трубопроводов.</w:t>
      </w:r>
    </w:p>
    <w:p w:rsidR="00685CDB" w:rsidRPr="00E10E6B" w:rsidRDefault="00685CDB" w:rsidP="00685CDB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производственной безопасности при проведении огневых работ.</w:t>
      </w:r>
    </w:p>
    <w:p w:rsidR="00685CDB" w:rsidRPr="00E10E6B" w:rsidRDefault="00685CDB" w:rsidP="00685CDB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Современные системы управления промышленной безопасностью.</w:t>
      </w:r>
    </w:p>
    <w:p w:rsidR="00685CDB" w:rsidRPr="00E10E6B" w:rsidRDefault="00685CDB" w:rsidP="00685CDB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производственной безопасности при работе с грузоподъемными кранами</w:t>
      </w:r>
    </w:p>
    <w:p w:rsidR="008B4B0B" w:rsidRPr="00C26216" w:rsidRDefault="008B4B0B" w:rsidP="00C26216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8B4B0B" w:rsidRPr="00C26216" w:rsidSect="001558A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042CC"/>
    <w:multiLevelType w:val="multilevel"/>
    <w:tmpl w:val="B3B80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5452EE"/>
    <w:multiLevelType w:val="multilevel"/>
    <w:tmpl w:val="85DCC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8763D3"/>
    <w:multiLevelType w:val="multilevel"/>
    <w:tmpl w:val="ACD63142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6F3416"/>
    <w:multiLevelType w:val="multilevel"/>
    <w:tmpl w:val="E534C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B90E27"/>
    <w:multiLevelType w:val="multilevel"/>
    <w:tmpl w:val="3378D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2C7EE0"/>
    <w:multiLevelType w:val="multilevel"/>
    <w:tmpl w:val="578C20DE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447"/>
    <w:rsid w:val="00021447"/>
    <w:rsid w:val="001558A2"/>
    <w:rsid w:val="0039595E"/>
    <w:rsid w:val="003D2417"/>
    <w:rsid w:val="00415F02"/>
    <w:rsid w:val="005E441A"/>
    <w:rsid w:val="005F6DC8"/>
    <w:rsid w:val="00685CDB"/>
    <w:rsid w:val="007150B3"/>
    <w:rsid w:val="0075031E"/>
    <w:rsid w:val="00846509"/>
    <w:rsid w:val="008B4B0B"/>
    <w:rsid w:val="008C41EF"/>
    <w:rsid w:val="00A23ABC"/>
    <w:rsid w:val="00A9074D"/>
    <w:rsid w:val="00AB799E"/>
    <w:rsid w:val="00C00B1F"/>
    <w:rsid w:val="00C21B17"/>
    <w:rsid w:val="00C26216"/>
    <w:rsid w:val="00D65714"/>
    <w:rsid w:val="00D73E60"/>
    <w:rsid w:val="00E14908"/>
    <w:rsid w:val="00E8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8FA1C"/>
  <w15:chartTrackingRefBased/>
  <w15:docId w15:val="{F5641B3C-07C2-43D2-A62A-9C9A7AF2B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07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Рогозина Анна Юрьевна</dc:creator>
  <cp:keywords/>
  <dc:description/>
  <cp:lastModifiedBy>Луковникова Анастасия Павловна</cp:lastModifiedBy>
  <cp:revision>4</cp:revision>
  <dcterms:created xsi:type="dcterms:W3CDTF">2021-09-15T09:02:00Z</dcterms:created>
  <dcterms:modified xsi:type="dcterms:W3CDTF">2021-12-06T08:51:00Z</dcterms:modified>
</cp:coreProperties>
</file>