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58A2" w:rsidRPr="00723125" w:rsidRDefault="001558A2" w:rsidP="001558A2">
      <w:pPr>
        <w:spacing w:after="0"/>
        <w:ind w:left="-567"/>
        <w:jc w:val="center"/>
        <w:rPr>
          <w:rFonts w:ascii="Times New Roman" w:hAnsi="Times New Roman" w:cs="Times New Roman"/>
          <w:b/>
          <w:spacing w:val="40"/>
          <w:sz w:val="26"/>
          <w:szCs w:val="26"/>
        </w:rPr>
      </w:pPr>
      <w:r w:rsidRPr="00723125">
        <w:rPr>
          <w:rFonts w:ascii="Times New Roman" w:hAnsi="Times New Roman" w:cs="Times New Roman"/>
          <w:b/>
          <w:spacing w:val="30"/>
          <w:sz w:val="26"/>
          <w:szCs w:val="26"/>
        </w:rPr>
        <w:t>Образовательная автономная некоммерческая организация</w:t>
      </w:r>
      <w:r>
        <w:rPr>
          <w:rFonts w:ascii="Times New Roman" w:hAnsi="Times New Roman" w:cs="Times New Roman"/>
          <w:b/>
          <w:spacing w:val="30"/>
          <w:sz w:val="26"/>
          <w:szCs w:val="26"/>
        </w:rPr>
        <w:t xml:space="preserve"> </w:t>
      </w:r>
      <w:r w:rsidRPr="00723125">
        <w:rPr>
          <w:rFonts w:ascii="Times New Roman" w:hAnsi="Times New Roman" w:cs="Times New Roman"/>
          <w:b/>
          <w:spacing w:val="40"/>
          <w:sz w:val="26"/>
          <w:szCs w:val="26"/>
        </w:rPr>
        <w:t>высшего образования</w:t>
      </w:r>
    </w:p>
    <w:p w:rsidR="001558A2" w:rsidRPr="00723125" w:rsidRDefault="001558A2" w:rsidP="001558A2">
      <w:pPr>
        <w:spacing w:after="0"/>
        <w:jc w:val="center"/>
        <w:rPr>
          <w:rFonts w:ascii="Times New Roman" w:hAnsi="Times New Roman" w:cs="Times New Roman"/>
          <w:b/>
          <w:spacing w:val="40"/>
          <w:sz w:val="26"/>
          <w:szCs w:val="26"/>
        </w:rPr>
      </w:pPr>
    </w:p>
    <w:p w:rsidR="001558A2" w:rsidRPr="00723125" w:rsidRDefault="00E1756A" w:rsidP="001558A2">
      <w:pPr>
        <w:spacing w:after="0"/>
        <w:ind w:left="-142"/>
        <w:jc w:val="center"/>
        <w:rPr>
          <w:rFonts w:ascii="Times New Roman" w:hAnsi="Times New Roman" w:cs="Times New Roman"/>
          <w:b/>
          <w:spacing w:val="40"/>
          <w:sz w:val="32"/>
          <w:szCs w:val="32"/>
        </w:rPr>
      </w:pPr>
      <w:r>
        <w:rPr>
          <w:rFonts w:ascii="Times New Roman" w:hAnsi="Times New Roman" w:cs="Times New Roman"/>
          <w:b/>
          <w:spacing w:val="40"/>
          <w:sz w:val="32"/>
          <w:szCs w:val="32"/>
        </w:rPr>
        <w:t>«МОСКОВСКИЙ ТЕХНОЛОГИЧЕСКИЙ</w:t>
      </w:r>
      <w:bookmarkStart w:id="0" w:name="_GoBack"/>
      <w:bookmarkEnd w:id="0"/>
      <w:r w:rsidR="001558A2" w:rsidRPr="00723125">
        <w:rPr>
          <w:rFonts w:ascii="Times New Roman" w:hAnsi="Times New Roman" w:cs="Times New Roman"/>
          <w:b/>
          <w:spacing w:val="40"/>
          <w:sz w:val="32"/>
          <w:szCs w:val="32"/>
        </w:rPr>
        <w:t xml:space="preserve"> ИНСТИТУТ»</w:t>
      </w:r>
    </w:p>
    <w:tbl>
      <w:tblPr>
        <w:tblW w:w="10582" w:type="dxa"/>
        <w:tblBorders>
          <w:top w:val="double" w:sz="4" w:space="0" w:color="auto"/>
        </w:tblBorders>
        <w:tblLook w:val="04A0" w:firstRow="1" w:lastRow="0" w:firstColumn="1" w:lastColumn="0" w:noHBand="0" w:noVBand="1"/>
      </w:tblPr>
      <w:tblGrid>
        <w:gridCol w:w="5293"/>
        <w:gridCol w:w="5289"/>
      </w:tblGrid>
      <w:tr w:rsidR="001558A2" w:rsidRPr="00723125" w:rsidTr="00F34D06">
        <w:trPr>
          <w:trHeight w:val="76"/>
        </w:trPr>
        <w:tc>
          <w:tcPr>
            <w:tcW w:w="5293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1558A2" w:rsidRPr="00723125" w:rsidRDefault="001558A2" w:rsidP="00F34D06">
            <w:pPr>
              <w:spacing w:after="0"/>
              <w:rPr>
                <w:rFonts w:ascii="Times New Roman" w:hAnsi="Times New Roman" w:cs="Times New Roman"/>
                <w:b/>
                <w:color w:val="404040"/>
                <w:sz w:val="16"/>
                <w:szCs w:val="16"/>
              </w:rPr>
            </w:pPr>
          </w:p>
        </w:tc>
        <w:tc>
          <w:tcPr>
            <w:tcW w:w="5289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1558A2" w:rsidRPr="00723125" w:rsidRDefault="001558A2" w:rsidP="00F34D06">
            <w:pPr>
              <w:spacing w:after="0"/>
              <w:jc w:val="right"/>
              <w:rPr>
                <w:rFonts w:ascii="Times New Roman" w:hAnsi="Times New Roman" w:cs="Times New Roman"/>
                <w:b/>
                <w:color w:val="404040"/>
                <w:sz w:val="16"/>
                <w:szCs w:val="16"/>
              </w:rPr>
            </w:pPr>
          </w:p>
        </w:tc>
      </w:tr>
    </w:tbl>
    <w:p w:rsidR="001558A2" w:rsidRDefault="001558A2" w:rsidP="001558A2">
      <w:pPr>
        <w:tabs>
          <w:tab w:val="left" w:pos="142"/>
        </w:tabs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Темы курсовых</w:t>
      </w:r>
      <w:r w:rsidRPr="00723125">
        <w:rPr>
          <w:rFonts w:ascii="Times New Roman" w:hAnsi="Times New Roman" w:cs="Times New Roman"/>
          <w:b/>
        </w:rPr>
        <w:t xml:space="preserve"> работ </w:t>
      </w:r>
    </w:p>
    <w:p w:rsidR="009D4534" w:rsidRPr="009D4534" w:rsidRDefault="001558A2" w:rsidP="009D4534">
      <w:pPr>
        <w:tabs>
          <w:tab w:val="left" w:pos="142"/>
        </w:tabs>
        <w:spacing w:after="0"/>
        <w:jc w:val="center"/>
        <w:rPr>
          <w:rFonts w:ascii="Times New Roman" w:hAnsi="Times New Roman" w:cs="Times New Roman"/>
          <w:b/>
        </w:rPr>
      </w:pPr>
      <w:r w:rsidRPr="00801214">
        <w:rPr>
          <w:rFonts w:ascii="Times New Roman" w:hAnsi="Times New Roman" w:cs="Times New Roman"/>
          <w:b/>
        </w:rPr>
        <w:t>по дисциплине «</w:t>
      </w:r>
      <w:r w:rsidR="009D4534" w:rsidRPr="009D4534">
        <w:rPr>
          <w:rFonts w:ascii="Times New Roman" w:hAnsi="Times New Roman" w:cs="Times New Roman"/>
          <w:b/>
        </w:rPr>
        <w:t>Экономика и организация энергетического производства»</w:t>
      </w:r>
      <w:r w:rsidR="009D4534">
        <w:rPr>
          <w:rFonts w:ascii="Times New Roman" w:hAnsi="Times New Roman" w:cs="Times New Roman"/>
          <w:b/>
        </w:rPr>
        <w:t xml:space="preserve">, </w:t>
      </w:r>
    </w:p>
    <w:p w:rsidR="001558A2" w:rsidRPr="001558A2" w:rsidRDefault="009D4534" w:rsidP="009D4534">
      <w:pPr>
        <w:tabs>
          <w:tab w:val="left" w:pos="142"/>
        </w:tabs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«Э</w:t>
      </w:r>
      <w:r w:rsidRPr="009D4534">
        <w:rPr>
          <w:rFonts w:ascii="Times New Roman" w:hAnsi="Times New Roman" w:cs="Times New Roman"/>
          <w:b/>
        </w:rPr>
        <w:t xml:space="preserve">кономика </w:t>
      </w:r>
      <w:r w:rsidR="00D531AA">
        <w:rPr>
          <w:rFonts w:ascii="Times New Roman" w:hAnsi="Times New Roman" w:cs="Times New Roman"/>
          <w:b/>
        </w:rPr>
        <w:t>и организация в теплоэнергетике</w:t>
      </w:r>
      <w:r w:rsidR="001558A2">
        <w:rPr>
          <w:rFonts w:ascii="Times New Roman" w:hAnsi="Times New Roman" w:cs="Times New Roman"/>
          <w:b/>
        </w:rPr>
        <w:t xml:space="preserve">» </w:t>
      </w:r>
    </w:p>
    <w:p w:rsidR="001558A2" w:rsidRDefault="001558A2" w:rsidP="00021447">
      <w:pPr>
        <w:shd w:val="clear" w:color="auto" w:fill="FFFFFF"/>
        <w:spacing w:after="0" w:line="240" w:lineRule="auto"/>
        <w:ind w:firstLine="30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D4534" w:rsidRPr="00E10E6B" w:rsidRDefault="009D4534" w:rsidP="009D4534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0E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Топливно-энергетический комплекс в составе национальной экономики.</w:t>
      </w:r>
    </w:p>
    <w:p w:rsidR="009D4534" w:rsidRPr="00E10E6B" w:rsidRDefault="009D4534" w:rsidP="009D4534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0E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Энергетическое предприятие в системе национальной экономики</w:t>
      </w:r>
    </w:p>
    <w:p w:rsidR="009D4534" w:rsidRPr="00E10E6B" w:rsidRDefault="009D4534" w:rsidP="009D4534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0E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Тенденции развития энергетической промышленности</w:t>
      </w:r>
    </w:p>
    <w:p w:rsidR="009D4534" w:rsidRPr="00E10E6B" w:rsidRDefault="009D4534" w:rsidP="009D4534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0E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Экономические ресурсы энергетического предприятия и показатели их использования</w:t>
      </w:r>
    </w:p>
    <w:p w:rsidR="009D4534" w:rsidRPr="00E10E6B" w:rsidRDefault="009D4534" w:rsidP="009D4534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0E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Имущество и капитал энергетического предприятия</w:t>
      </w:r>
    </w:p>
    <w:p w:rsidR="009D4534" w:rsidRPr="00E10E6B" w:rsidRDefault="009D4534" w:rsidP="009D4534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0E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Основные фонды энергетики</w:t>
      </w:r>
    </w:p>
    <w:p w:rsidR="009D4534" w:rsidRPr="00E10E6B" w:rsidRDefault="009D4534" w:rsidP="009D4534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0E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Производственные мощности в энергетике</w:t>
      </w:r>
    </w:p>
    <w:p w:rsidR="009D4534" w:rsidRPr="00E10E6B" w:rsidRDefault="009D4534" w:rsidP="009D4534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0E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Оборотные фонды и оборотные средства энергетического предприятия</w:t>
      </w:r>
    </w:p>
    <w:p w:rsidR="009D4534" w:rsidRPr="00E10E6B" w:rsidRDefault="009D4534" w:rsidP="009D4534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0E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Показатели использования производственных фондов и производственных мощностей энергетического предприятия</w:t>
      </w:r>
    </w:p>
    <w:p w:rsidR="009D4534" w:rsidRPr="00E10E6B" w:rsidRDefault="009D4534" w:rsidP="009D4534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0E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Трудовые ресурсы энергетического предприятия (кадры, занятость, производительность труда)</w:t>
      </w:r>
    </w:p>
    <w:p w:rsidR="009D4534" w:rsidRPr="00E10E6B" w:rsidRDefault="009D4534" w:rsidP="009D4534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0E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Общая и производственная структура энергетического предприятия</w:t>
      </w:r>
    </w:p>
    <w:p w:rsidR="009D4534" w:rsidRPr="00E10E6B" w:rsidRDefault="009D4534" w:rsidP="009D4534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0E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Техническая подготовка энергетического предприятия</w:t>
      </w:r>
    </w:p>
    <w:p w:rsidR="009D4534" w:rsidRPr="00E10E6B" w:rsidRDefault="009D4534" w:rsidP="009D4534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0E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Экономический механизм функционирования энергетического предприятия</w:t>
      </w:r>
    </w:p>
    <w:p w:rsidR="009D4534" w:rsidRPr="00E10E6B" w:rsidRDefault="009D4534" w:rsidP="009D4534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0E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Прогнозирование и планирование деятельности энергетического предприятия</w:t>
      </w:r>
    </w:p>
    <w:p w:rsidR="009D4534" w:rsidRPr="00E10E6B" w:rsidRDefault="009D4534" w:rsidP="009D4534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0E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Издержки и себестоимость производства в энергетике</w:t>
      </w:r>
    </w:p>
    <w:p w:rsidR="009D4534" w:rsidRPr="00E10E6B" w:rsidRDefault="009D4534" w:rsidP="009D4534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0E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цен на продукцию энергетического предприятия</w:t>
      </w:r>
    </w:p>
    <w:p w:rsidR="009D4534" w:rsidRPr="00E10E6B" w:rsidRDefault="009D4534" w:rsidP="009D4534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0E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Инновационная и инвестиционная деятельность на энергетическом предприятии</w:t>
      </w:r>
    </w:p>
    <w:p w:rsidR="009D4534" w:rsidRPr="00E10E6B" w:rsidRDefault="009D4534" w:rsidP="009D4534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0E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Природоохранная деятельность энергетического предприятия</w:t>
      </w:r>
    </w:p>
    <w:p w:rsidR="009D4534" w:rsidRPr="00E10E6B" w:rsidRDefault="009D4534" w:rsidP="009D4534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0E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Внешнеэкономическая деятельность энергетического предприятия</w:t>
      </w:r>
    </w:p>
    <w:p w:rsidR="009D4534" w:rsidRPr="00E10E6B" w:rsidRDefault="009D4534" w:rsidP="009D4534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0E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Финансовые результаты и эффективность хозяйственной деятельности энергетического предприятия</w:t>
      </w:r>
    </w:p>
    <w:p w:rsidR="009D4534" w:rsidRPr="00E10E6B" w:rsidRDefault="009D4534" w:rsidP="009D4534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0E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Взаимоотношения энергетического предприятия с институтами финансово-кредитной системы (лизинг, факторинг, франчайзинг, траст и т.д.)</w:t>
      </w:r>
    </w:p>
    <w:p w:rsidR="009D4534" w:rsidRPr="00E10E6B" w:rsidRDefault="009D4534" w:rsidP="009D4534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0E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Многообразие форм собственности и форм предпринимательской деятельности.</w:t>
      </w:r>
    </w:p>
    <w:p w:rsidR="009D4534" w:rsidRPr="00E10E6B" w:rsidRDefault="009D4534" w:rsidP="009D4534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0E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Труд, кадры и оплата труда в энергетике. Тенденции модификации заработной платы в современных условиях.</w:t>
      </w:r>
    </w:p>
    <w:p w:rsidR="009D4534" w:rsidRPr="00E10E6B" w:rsidRDefault="009D4534" w:rsidP="009D4534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0E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Цены и тарифы на энергетическую продукцию.</w:t>
      </w:r>
    </w:p>
    <w:p w:rsidR="009D4534" w:rsidRPr="00E10E6B" w:rsidRDefault="009D4534" w:rsidP="009D4534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0E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Реализация, прибыль и рентабельность в промышленности и энергетике</w:t>
      </w:r>
    </w:p>
    <w:p w:rsidR="009D4534" w:rsidRPr="00E10E6B" w:rsidRDefault="009D4534" w:rsidP="009D4534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0E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Финансирование развития энергетики.</w:t>
      </w:r>
    </w:p>
    <w:p w:rsidR="009D4534" w:rsidRPr="00E10E6B" w:rsidRDefault="009D4534" w:rsidP="009D4534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0E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Методы экономических оценок производства и инвестиций в энергетике (традиционные и современные методы)</w:t>
      </w:r>
    </w:p>
    <w:p w:rsidR="009D4534" w:rsidRPr="00E10E6B" w:rsidRDefault="009D4534" w:rsidP="009D4534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0E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Экономические показатели энергохозяйства предприятий</w:t>
      </w:r>
    </w:p>
    <w:p w:rsidR="009D4534" w:rsidRPr="00E10E6B" w:rsidRDefault="009D4534" w:rsidP="009D4534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0E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Основы внутрипроизводственного коммерческого расчета энергохозяйства предприятий</w:t>
      </w:r>
    </w:p>
    <w:p w:rsidR="009D4534" w:rsidRPr="00E10E6B" w:rsidRDefault="009D4534" w:rsidP="009D4534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0E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Энергетические потери. Организация работы по экономии энергоресурсов в промышленности.</w:t>
      </w:r>
    </w:p>
    <w:p w:rsidR="009D4534" w:rsidRPr="00E10E6B" w:rsidRDefault="009D4534" w:rsidP="009D4534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0E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Энергобалансы промышленных и энергетических предприятий</w:t>
      </w:r>
    </w:p>
    <w:p w:rsidR="009D4534" w:rsidRPr="00E10E6B" w:rsidRDefault="009D4534" w:rsidP="009D4534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0E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Бизнес-план энергетического предприятия</w:t>
      </w:r>
    </w:p>
    <w:p w:rsidR="009D4534" w:rsidRPr="00E10E6B" w:rsidRDefault="009D4534" w:rsidP="009D4534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0E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Налоги в экономике энергетических предприятий.</w:t>
      </w:r>
    </w:p>
    <w:p w:rsidR="008B4B0B" w:rsidRPr="00C26216" w:rsidRDefault="008B4B0B" w:rsidP="00C26216">
      <w:pPr>
        <w:shd w:val="clear" w:color="auto" w:fill="FFFFFF"/>
        <w:tabs>
          <w:tab w:val="left" w:pos="0"/>
          <w:tab w:val="left" w:pos="567"/>
        </w:tabs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sectPr w:rsidR="008B4B0B" w:rsidRPr="00C26216" w:rsidSect="001558A2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1042CC"/>
    <w:multiLevelType w:val="multilevel"/>
    <w:tmpl w:val="B3B809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95452EE"/>
    <w:multiLevelType w:val="multilevel"/>
    <w:tmpl w:val="85DCC0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18763D3"/>
    <w:multiLevelType w:val="multilevel"/>
    <w:tmpl w:val="ACD63142"/>
    <w:lvl w:ilvl="0">
      <w:start w:val="1"/>
      <w:numFmt w:val="decimal"/>
      <w:lvlText w:val="%1."/>
      <w:lvlJc w:val="left"/>
      <w:pPr>
        <w:tabs>
          <w:tab w:val="num" w:pos="1637"/>
        </w:tabs>
        <w:ind w:left="1637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86F3416"/>
    <w:multiLevelType w:val="multilevel"/>
    <w:tmpl w:val="E534C2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EB90E27"/>
    <w:multiLevelType w:val="multilevel"/>
    <w:tmpl w:val="3378DC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2306BF9"/>
    <w:multiLevelType w:val="multilevel"/>
    <w:tmpl w:val="ECF646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42C7EE0"/>
    <w:multiLevelType w:val="multilevel"/>
    <w:tmpl w:val="578C20DE"/>
    <w:lvl w:ilvl="0">
      <w:start w:val="1"/>
      <w:numFmt w:val="decimal"/>
      <w:lvlText w:val="%1."/>
      <w:lvlJc w:val="left"/>
      <w:pPr>
        <w:tabs>
          <w:tab w:val="num" w:pos="0"/>
        </w:tabs>
        <w:ind w:left="0" w:hanging="360"/>
      </w:pPr>
    </w:lvl>
    <w:lvl w:ilvl="1" w:tentative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 w:tentative="1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entative="1">
      <w:start w:val="1"/>
      <w:numFmt w:val="decimal"/>
      <w:lvlText w:val="%5."/>
      <w:lvlJc w:val="left"/>
      <w:pPr>
        <w:tabs>
          <w:tab w:val="num" w:pos="2880"/>
        </w:tabs>
        <w:ind w:left="2880" w:hanging="360"/>
      </w:pPr>
    </w:lvl>
    <w:lvl w:ilvl="5" w:tentative="1">
      <w:start w:val="1"/>
      <w:numFmt w:val="decimal"/>
      <w:lvlText w:val="%6."/>
      <w:lvlJc w:val="left"/>
      <w:pPr>
        <w:tabs>
          <w:tab w:val="num" w:pos="3600"/>
        </w:tabs>
        <w:ind w:left="3600" w:hanging="360"/>
      </w:pPr>
    </w:lvl>
    <w:lvl w:ilvl="6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entative="1">
      <w:start w:val="1"/>
      <w:numFmt w:val="decimal"/>
      <w:lvlText w:val="%8."/>
      <w:lvlJc w:val="left"/>
      <w:pPr>
        <w:tabs>
          <w:tab w:val="num" w:pos="5040"/>
        </w:tabs>
        <w:ind w:left="5040" w:hanging="360"/>
      </w:pPr>
    </w:lvl>
    <w:lvl w:ilvl="8" w:tentative="1">
      <w:start w:val="1"/>
      <w:numFmt w:val="decimal"/>
      <w:lvlText w:val="%9."/>
      <w:lvlJc w:val="left"/>
      <w:pPr>
        <w:tabs>
          <w:tab w:val="num" w:pos="5760"/>
        </w:tabs>
        <w:ind w:left="5760" w:hanging="360"/>
      </w:p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4"/>
  </w:num>
  <w:num w:numId="5">
    <w:abstractNumId w:val="0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447"/>
    <w:rsid w:val="00021447"/>
    <w:rsid w:val="001558A2"/>
    <w:rsid w:val="00283799"/>
    <w:rsid w:val="0039595E"/>
    <w:rsid w:val="003D2417"/>
    <w:rsid w:val="00415F02"/>
    <w:rsid w:val="005E441A"/>
    <w:rsid w:val="00685CDB"/>
    <w:rsid w:val="007150B3"/>
    <w:rsid w:val="0075031E"/>
    <w:rsid w:val="00846509"/>
    <w:rsid w:val="008B4B0B"/>
    <w:rsid w:val="008C41EF"/>
    <w:rsid w:val="009D4534"/>
    <w:rsid w:val="00A23ABC"/>
    <w:rsid w:val="00A9074D"/>
    <w:rsid w:val="00AB799E"/>
    <w:rsid w:val="00BE4F23"/>
    <w:rsid w:val="00C00B1F"/>
    <w:rsid w:val="00C21B17"/>
    <w:rsid w:val="00C26216"/>
    <w:rsid w:val="00D531AA"/>
    <w:rsid w:val="00D65714"/>
    <w:rsid w:val="00D73E60"/>
    <w:rsid w:val="00E14908"/>
    <w:rsid w:val="00E1756A"/>
    <w:rsid w:val="00E81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CF421D"/>
  <w15:chartTrackingRefBased/>
  <w15:docId w15:val="{F5641B3C-07C2-43D2-A62A-9C9A7AF2BF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907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13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366</Words>
  <Characters>2090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Рогозина Анна Юрьевна</dc:creator>
  <cp:keywords/>
  <dc:description/>
  <cp:lastModifiedBy>Луковникова Анастасия Павловна</cp:lastModifiedBy>
  <cp:revision>5</cp:revision>
  <dcterms:created xsi:type="dcterms:W3CDTF">2021-09-15T09:03:00Z</dcterms:created>
  <dcterms:modified xsi:type="dcterms:W3CDTF">2021-12-06T08:56:00Z</dcterms:modified>
</cp:coreProperties>
</file>