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1452" w:rsidRPr="00723125" w:rsidRDefault="009E1452" w:rsidP="009E1452">
      <w:pPr>
        <w:spacing w:after="0"/>
        <w:ind w:left="-567"/>
        <w:jc w:val="center"/>
        <w:rPr>
          <w:rFonts w:ascii="Times New Roman" w:hAnsi="Times New Roman" w:cs="Times New Roman"/>
          <w:b/>
          <w:spacing w:val="30"/>
          <w:sz w:val="26"/>
          <w:szCs w:val="26"/>
        </w:rPr>
      </w:pPr>
      <w:r w:rsidRPr="00723125">
        <w:rPr>
          <w:rFonts w:ascii="Times New Roman" w:hAnsi="Times New Roman" w:cs="Times New Roman"/>
          <w:b/>
          <w:spacing w:val="30"/>
          <w:sz w:val="26"/>
          <w:szCs w:val="26"/>
        </w:rPr>
        <w:t>Образовательная автономная некоммерческая организация</w:t>
      </w:r>
    </w:p>
    <w:p w:rsidR="009E1452" w:rsidRPr="00723125" w:rsidRDefault="009E1452" w:rsidP="009E1452">
      <w:pPr>
        <w:spacing w:after="0"/>
        <w:jc w:val="center"/>
        <w:rPr>
          <w:rFonts w:ascii="Times New Roman" w:hAnsi="Times New Roman" w:cs="Times New Roman"/>
          <w:b/>
          <w:spacing w:val="40"/>
          <w:sz w:val="26"/>
          <w:szCs w:val="26"/>
        </w:rPr>
      </w:pPr>
      <w:r w:rsidRPr="00723125">
        <w:rPr>
          <w:rFonts w:ascii="Times New Roman" w:hAnsi="Times New Roman" w:cs="Times New Roman"/>
          <w:b/>
          <w:spacing w:val="40"/>
          <w:sz w:val="26"/>
          <w:szCs w:val="26"/>
        </w:rPr>
        <w:t>высшего образования</w:t>
      </w:r>
    </w:p>
    <w:p w:rsidR="009E1452" w:rsidRPr="00723125" w:rsidRDefault="009E1452" w:rsidP="009E1452">
      <w:pPr>
        <w:spacing w:after="0"/>
        <w:jc w:val="center"/>
        <w:rPr>
          <w:rFonts w:ascii="Times New Roman" w:hAnsi="Times New Roman" w:cs="Times New Roman"/>
          <w:b/>
          <w:spacing w:val="40"/>
          <w:sz w:val="26"/>
          <w:szCs w:val="26"/>
        </w:rPr>
      </w:pPr>
    </w:p>
    <w:p w:rsidR="009E1452" w:rsidRPr="00723125" w:rsidRDefault="009E1452" w:rsidP="009E1452">
      <w:pPr>
        <w:spacing w:after="0"/>
        <w:ind w:left="-142"/>
        <w:jc w:val="center"/>
        <w:rPr>
          <w:rFonts w:ascii="Times New Roman" w:hAnsi="Times New Roman" w:cs="Times New Roman"/>
          <w:b/>
          <w:spacing w:val="40"/>
          <w:sz w:val="32"/>
          <w:szCs w:val="32"/>
        </w:rPr>
      </w:pPr>
      <w:r w:rsidRPr="00723125">
        <w:rPr>
          <w:rFonts w:ascii="Times New Roman" w:hAnsi="Times New Roman" w:cs="Times New Roman"/>
          <w:b/>
          <w:spacing w:val="40"/>
          <w:sz w:val="32"/>
          <w:szCs w:val="32"/>
        </w:rPr>
        <w:t xml:space="preserve">«МОСКОВСКИЙ </w:t>
      </w:r>
      <w:r w:rsidR="00B119F5">
        <w:rPr>
          <w:rFonts w:ascii="Times New Roman" w:hAnsi="Times New Roman" w:cs="Times New Roman"/>
          <w:b/>
          <w:spacing w:val="40"/>
          <w:sz w:val="32"/>
          <w:szCs w:val="32"/>
        </w:rPr>
        <w:t>ТЕХНОЛОГИЧЕСКИЙ</w:t>
      </w:r>
      <w:bookmarkStart w:id="0" w:name="_GoBack"/>
      <w:bookmarkEnd w:id="0"/>
      <w:r w:rsidRPr="00723125">
        <w:rPr>
          <w:rFonts w:ascii="Times New Roman" w:hAnsi="Times New Roman" w:cs="Times New Roman"/>
          <w:b/>
          <w:spacing w:val="40"/>
          <w:sz w:val="32"/>
          <w:szCs w:val="32"/>
        </w:rPr>
        <w:t xml:space="preserve"> ИНСТИТУТ»</w:t>
      </w:r>
    </w:p>
    <w:tbl>
      <w:tblPr>
        <w:tblW w:w="10582" w:type="dxa"/>
        <w:tblBorders>
          <w:top w:val="double" w:sz="4" w:space="0" w:color="auto"/>
        </w:tblBorders>
        <w:tblLook w:val="04A0" w:firstRow="1" w:lastRow="0" w:firstColumn="1" w:lastColumn="0" w:noHBand="0" w:noVBand="1"/>
      </w:tblPr>
      <w:tblGrid>
        <w:gridCol w:w="5293"/>
        <w:gridCol w:w="5289"/>
      </w:tblGrid>
      <w:tr w:rsidR="009E1452" w:rsidRPr="00723125" w:rsidTr="0079049C">
        <w:trPr>
          <w:trHeight w:val="76"/>
        </w:trPr>
        <w:tc>
          <w:tcPr>
            <w:tcW w:w="5293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E1452" w:rsidRPr="00723125" w:rsidRDefault="009E1452" w:rsidP="0079049C">
            <w:pPr>
              <w:spacing w:after="0"/>
              <w:rPr>
                <w:rFonts w:ascii="Times New Roman" w:hAnsi="Times New Roman" w:cs="Times New Roman"/>
                <w:b/>
                <w:color w:val="404040"/>
                <w:sz w:val="16"/>
                <w:szCs w:val="16"/>
              </w:rPr>
            </w:pPr>
          </w:p>
        </w:tc>
        <w:tc>
          <w:tcPr>
            <w:tcW w:w="5289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E1452" w:rsidRPr="00723125" w:rsidRDefault="009E1452" w:rsidP="0079049C">
            <w:pPr>
              <w:spacing w:after="0"/>
              <w:jc w:val="right"/>
              <w:rPr>
                <w:rFonts w:ascii="Times New Roman" w:hAnsi="Times New Roman" w:cs="Times New Roman"/>
                <w:b/>
                <w:color w:val="404040"/>
                <w:sz w:val="16"/>
                <w:szCs w:val="16"/>
              </w:rPr>
            </w:pPr>
          </w:p>
        </w:tc>
      </w:tr>
    </w:tbl>
    <w:p w:rsidR="009E1452" w:rsidRDefault="009E1452" w:rsidP="009E1452">
      <w:pPr>
        <w:tabs>
          <w:tab w:val="left" w:pos="142"/>
        </w:tabs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Темы курсовых</w:t>
      </w:r>
      <w:r w:rsidRPr="00723125">
        <w:rPr>
          <w:rFonts w:ascii="Times New Roman" w:hAnsi="Times New Roman" w:cs="Times New Roman"/>
          <w:b/>
        </w:rPr>
        <w:t xml:space="preserve"> работ по направлению «</w:t>
      </w:r>
      <w:proofErr w:type="spellStart"/>
      <w:r w:rsidR="007C6857">
        <w:rPr>
          <w:rFonts w:ascii="Times New Roman" w:hAnsi="Times New Roman" w:cs="Times New Roman"/>
          <w:b/>
        </w:rPr>
        <w:t>Техносферная</w:t>
      </w:r>
      <w:proofErr w:type="spellEnd"/>
      <w:r w:rsidR="007C6857">
        <w:rPr>
          <w:rFonts w:ascii="Times New Roman" w:hAnsi="Times New Roman" w:cs="Times New Roman"/>
          <w:b/>
        </w:rPr>
        <w:t xml:space="preserve"> безопасность</w:t>
      </w:r>
      <w:r w:rsidRPr="00723125">
        <w:rPr>
          <w:rFonts w:ascii="Times New Roman" w:hAnsi="Times New Roman" w:cs="Times New Roman"/>
          <w:b/>
        </w:rPr>
        <w:t xml:space="preserve">» </w:t>
      </w:r>
    </w:p>
    <w:p w:rsidR="009E1452" w:rsidRDefault="009E1452" w:rsidP="009E1452">
      <w:pPr>
        <w:tabs>
          <w:tab w:val="left" w:pos="142"/>
        </w:tabs>
        <w:spacing w:after="0"/>
        <w:jc w:val="center"/>
        <w:rPr>
          <w:rFonts w:ascii="Times New Roman" w:hAnsi="Times New Roman" w:cs="Times New Roman"/>
          <w:b/>
        </w:rPr>
      </w:pPr>
      <w:r w:rsidRPr="00B00AD4">
        <w:rPr>
          <w:rFonts w:ascii="Times New Roman" w:hAnsi="Times New Roman" w:cs="Times New Roman"/>
          <w:b/>
        </w:rPr>
        <w:t>по дисциплине «</w:t>
      </w:r>
      <w:r w:rsidR="00C2393D" w:rsidRPr="00C2393D">
        <w:rPr>
          <w:rFonts w:ascii="Times New Roman" w:hAnsi="Times New Roman" w:cs="Times New Roman"/>
          <w:b/>
        </w:rPr>
        <w:t>Инженерные методы защиты атмосферы и гидросферы</w:t>
      </w:r>
      <w:r w:rsidRPr="00B00AD4">
        <w:rPr>
          <w:rFonts w:ascii="Times New Roman" w:hAnsi="Times New Roman" w:cs="Times New Roman"/>
          <w:b/>
        </w:rPr>
        <w:t>»</w:t>
      </w:r>
    </w:p>
    <w:p w:rsidR="000559E1" w:rsidRPr="00B00AD4" w:rsidRDefault="000559E1" w:rsidP="009E1452">
      <w:pPr>
        <w:tabs>
          <w:tab w:val="left" w:pos="142"/>
        </w:tabs>
        <w:spacing w:after="0"/>
        <w:jc w:val="center"/>
        <w:rPr>
          <w:rFonts w:ascii="Times New Roman" w:hAnsi="Times New Roman" w:cs="Times New Roman"/>
        </w:rPr>
      </w:pPr>
    </w:p>
    <w:p w:rsidR="00C2393D" w:rsidRPr="00C2393D" w:rsidRDefault="00C2393D" w:rsidP="00C2393D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93D">
        <w:rPr>
          <w:rFonts w:ascii="Times New Roman" w:hAnsi="Times New Roman" w:cs="Times New Roman"/>
          <w:color w:val="000000" w:themeColor="text1"/>
          <w:sz w:val="28"/>
          <w:szCs w:val="28"/>
        </w:rPr>
        <w:t>Показатели качества окружающей среды</w:t>
      </w:r>
    </w:p>
    <w:p w:rsidR="00C2393D" w:rsidRPr="00C2393D" w:rsidRDefault="00C2393D" w:rsidP="00C2393D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93D">
        <w:rPr>
          <w:rFonts w:ascii="Times New Roman" w:hAnsi="Times New Roman" w:cs="Times New Roman"/>
          <w:color w:val="000000" w:themeColor="text1"/>
          <w:sz w:val="28"/>
          <w:szCs w:val="28"/>
        </w:rPr>
        <w:t>Промышленные источники загрязнения атмосферы</w:t>
      </w:r>
    </w:p>
    <w:p w:rsidR="00C2393D" w:rsidRPr="00C2393D" w:rsidRDefault="00C2393D" w:rsidP="00C2393D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93D">
        <w:rPr>
          <w:rFonts w:ascii="Times New Roman" w:hAnsi="Times New Roman" w:cs="Times New Roman"/>
          <w:color w:val="000000" w:themeColor="text1"/>
          <w:sz w:val="28"/>
          <w:szCs w:val="28"/>
        </w:rPr>
        <w:t>Характеристики пылегазовых загрязнителей воздуха</w:t>
      </w:r>
    </w:p>
    <w:p w:rsidR="00C2393D" w:rsidRPr="00C2393D" w:rsidRDefault="00C2393D" w:rsidP="00C2393D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93D">
        <w:rPr>
          <w:rFonts w:ascii="Times New Roman" w:hAnsi="Times New Roman" w:cs="Times New Roman"/>
          <w:color w:val="000000" w:themeColor="text1"/>
          <w:sz w:val="28"/>
          <w:szCs w:val="28"/>
        </w:rPr>
        <w:t>Методы очистки пылевоздушных выбросов</w:t>
      </w:r>
    </w:p>
    <w:p w:rsidR="00C2393D" w:rsidRPr="00C2393D" w:rsidRDefault="00C2393D" w:rsidP="00C2393D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93D">
        <w:rPr>
          <w:rFonts w:ascii="Times New Roman" w:hAnsi="Times New Roman" w:cs="Times New Roman"/>
          <w:color w:val="000000" w:themeColor="text1"/>
          <w:sz w:val="28"/>
          <w:szCs w:val="28"/>
        </w:rPr>
        <w:t>Способы очистки газовых выбросов</w:t>
      </w:r>
    </w:p>
    <w:p w:rsidR="00C2393D" w:rsidRPr="00C2393D" w:rsidRDefault="00C2393D" w:rsidP="00C2393D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93D">
        <w:rPr>
          <w:rFonts w:ascii="Times New Roman" w:hAnsi="Times New Roman" w:cs="Times New Roman"/>
          <w:color w:val="000000" w:themeColor="text1"/>
          <w:sz w:val="28"/>
          <w:szCs w:val="28"/>
        </w:rPr>
        <w:t>Классификация способов очистки сточных вод</w:t>
      </w:r>
    </w:p>
    <w:p w:rsidR="00C2393D" w:rsidRPr="00C2393D" w:rsidRDefault="00C2393D" w:rsidP="00C2393D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93D">
        <w:rPr>
          <w:rFonts w:ascii="Times New Roman" w:hAnsi="Times New Roman" w:cs="Times New Roman"/>
          <w:color w:val="000000" w:themeColor="text1"/>
          <w:sz w:val="28"/>
          <w:szCs w:val="28"/>
        </w:rPr>
        <w:t>Гравитационные методы осаждения частиц аэрозольных примесей в воздухе</w:t>
      </w:r>
    </w:p>
    <w:p w:rsidR="00C2393D" w:rsidRPr="00C2393D" w:rsidRDefault="00C2393D" w:rsidP="00C2393D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93D">
        <w:rPr>
          <w:rFonts w:ascii="Times New Roman" w:hAnsi="Times New Roman" w:cs="Times New Roman"/>
          <w:color w:val="000000" w:themeColor="text1"/>
          <w:sz w:val="28"/>
          <w:szCs w:val="28"/>
        </w:rPr>
        <w:t>Центробежное осаждение частиц аэрозольных примесей в воздухе</w:t>
      </w:r>
    </w:p>
    <w:p w:rsidR="00C2393D" w:rsidRPr="00C2393D" w:rsidRDefault="00C2393D" w:rsidP="00C2393D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93D">
        <w:rPr>
          <w:rFonts w:ascii="Times New Roman" w:hAnsi="Times New Roman" w:cs="Times New Roman"/>
          <w:color w:val="000000" w:themeColor="text1"/>
          <w:sz w:val="28"/>
          <w:szCs w:val="28"/>
        </w:rPr>
        <w:t>Инерционное осаждение частиц аэрозольных примесей в воздухе</w:t>
      </w:r>
    </w:p>
    <w:p w:rsidR="00C2393D" w:rsidRPr="00C2393D" w:rsidRDefault="00C2393D" w:rsidP="00C2393D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93D">
        <w:rPr>
          <w:rFonts w:ascii="Times New Roman" w:hAnsi="Times New Roman" w:cs="Times New Roman"/>
          <w:color w:val="000000" w:themeColor="text1"/>
          <w:sz w:val="28"/>
          <w:szCs w:val="28"/>
        </w:rPr>
        <w:t>Фильтрование аэрозолей как способ очистки воздуха</w:t>
      </w:r>
    </w:p>
    <w:p w:rsidR="00C2393D" w:rsidRPr="00C2393D" w:rsidRDefault="00C2393D" w:rsidP="00C2393D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93D">
        <w:rPr>
          <w:rFonts w:ascii="Times New Roman" w:hAnsi="Times New Roman" w:cs="Times New Roman"/>
          <w:color w:val="000000" w:themeColor="text1"/>
          <w:sz w:val="28"/>
          <w:szCs w:val="28"/>
        </w:rPr>
        <w:t>Мокрая газоочистка воздуха от аэрозольных примесей</w:t>
      </w:r>
    </w:p>
    <w:p w:rsidR="00C2393D" w:rsidRPr="00C2393D" w:rsidRDefault="00C2393D" w:rsidP="00C2393D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93D">
        <w:rPr>
          <w:rFonts w:ascii="Times New Roman" w:hAnsi="Times New Roman" w:cs="Times New Roman"/>
          <w:color w:val="000000" w:themeColor="text1"/>
          <w:sz w:val="28"/>
          <w:szCs w:val="28"/>
        </w:rPr>
        <w:t>Способы осаждения частиц аэрозольных примесей воздуха в электрическом поле</w:t>
      </w:r>
    </w:p>
    <w:p w:rsidR="00C2393D" w:rsidRPr="00C2393D" w:rsidRDefault="00C2393D" w:rsidP="00C2393D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C2393D">
        <w:rPr>
          <w:rFonts w:ascii="Times New Roman" w:hAnsi="Times New Roman" w:cs="Times New Roman"/>
          <w:color w:val="000000" w:themeColor="text1"/>
          <w:sz w:val="28"/>
          <w:szCs w:val="28"/>
        </w:rPr>
        <w:t>Термофорез</w:t>
      </w:r>
      <w:proofErr w:type="spellEnd"/>
      <w:r w:rsidRPr="00C2393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как метод очистки воздуха от аэрозольных примесей</w:t>
      </w:r>
    </w:p>
    <w:p w:rsidR="00C2393D" w:rsidRPr="00C2393D" w:rsidRDefault="00C2393D" w:rsidP="00C2393D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93D">
        <w:rPr>
          <w:rFonts w:ascii="Times New Roman" w:hAnsi="Times New Roman" w:cs="Times New Roman"/>
          <w:color w:val="000000" w:themeColor="text1"/>
          <w:sz w:val="28"/>
          <w:szCs w:val="28"/>
        </w:rPr>
        <w:t>Абсорбционные методы очистки газовых примесей</w:t>
      </w:r>
    </w:p>
    <w:p w:rsidR="00C2393D" w:rsidRPr="00C2393D" w:rsidRDefault="00C2393D" w:rsidP="00C2393D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93D">
        <w:rPr>
          <w:rFonts w:ascii="Times New Roman" w:hAnsi="Times New Roman" w:cs="Times New Roman"/>
          <w:color w:val="000000" w:themeColor="text1"/>
          <w:sz w:val="28"/>
          <w:szCs w:val="28"/>
        </w:rPr>
        <w:t>Адсорбционные методы очистки газовых примесей</w:t>
      </w:r>
    </w:p>
    <w:p w:rsidR="00C2393D" w:rsidRPr="00C2393D" w:rsidRDefault="00C2393D" w:rsidP="00C2393D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93D">
        <w:rPr>
          <w:rFonts w:ascii="Times New Roman" w:hAnsi="Times New Roman" w:cs="Times New Roman"/>
          <w:color w:val="000000" w:themeColor="text1"/>
          <w:sz w:val="28"/>
          <w:szCs w:val="28"/>
        </w:rPr>
        <w:t>Термохимическое обезвреживание газообразных выбросов</w:t>
      </w:r>
    </w:p>
    <w:p w:rsidR="00C2393D" w:rsidRPr="00C2393D" w:rsidRDefault="00C2393D" w:rsidP="00C2393D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93D">
        <w:rPr>
          <w:rFonts w:ascii="Times New Roman" w:hAnsi="Times New Roman" w:cs="Times New Roman"/>
          <w:color w:val="000000" w:themeColor="text1"/>
          <w:sz w:val="28"/>
          <w:szCs w:val="28"/>
        </w:rPr>
        <w:t>Рассеивание выбросов в атмосфере</w:t>
      </w:r>
    </w:p>
    <w:p w:rsidR="00C2393D" w:rsidRPr="00C2393D" w:rsidRDefault="00C2393D" w:rsidP="00C2393D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93D">
        <w:rPr>
          <w:rFonts w:ascii="Times New Roman" w:hAnsi="Times New Roman" w:cs="Times New Roman"/>
          <w:color w:val="000000" w:themeColor="text1"/>
          <w:sz w:val="28"/>
          <w:szCs w:val="28"/>
        </w:rPr>
        <w:t>Гидромеханические способы очистки сточных вод</w:t>
      </w:r>
    </w:p>
    <w:p w:rsidR="00C2393D" w:rsidRPr="00C2393D" w:rsidRDefault="00C2393D" w:rsidP="00C2393D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93D">
        <w:rPr>
          <w:rFonts w:ascii="Times New Roman" w:hAnsi="Times New Roman" w:cs="Times New Roman"/>
          <w:color w:val="000000" w:themeColor="text1"/>
          <w:sz w:val="28"/>
          <w:szCs w:val="28"/>
        </w:rPr>
        <w:t>Физико-химические методы очистки сточных вод от загрязнений</w:t>
      </w:r>
    </w:p>
    <w:p w:rsidR="00C2393D" w:rsidRPr="00C2393D" w:rsidRDefault="00C2393D" w:rsidP="00C2393D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93D">
        <w:rPr>
          <w:rFonts w:ascii="Times New Roman" w:hAnsi="Times New Roman" w:cs="Times New Roman"/>
          <w:color w:val="000000" w:themeColor="text1"/>
          <w:sz w:val="28"/>
          <w:szCs w:val="28"/>
        </w:rPr>
        <w:t>Химические методы очистки сточных вод</w:t>
      </w:r>
    </w:p>
    <w:p w:rsidR="00C2393D" w:rsidRPr="00C2393D" w:rsidRDefault="00C2393D" w:rsidP="00C2393D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93D">
        <w:rPr>
          <w:rFonts w:ascii="Times New Roman" w:hAnsi="Times New Roman" w:cs="Times New Roman"/>
          <w:color w:val="000000" w:themeColor="text1"/>
          <w:sz w:val="28"/>
          <w:szCs w:val="28"/>
        </w:rPr>
        <w:t>Процессы биохимической очистки сточных вод от загрязнений</w:t>
      </w:r>
    </w:p>
    <w:p w:rsidR="00C2393D" w:rsidRPr="00C2393D" w:rsidRDefault="00C2393D" w:rsidP="00C2393D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93D">
        <w:rPr>
          <w:rFonts w:ascii="Times New Roman" w:hAnsi="Times New Roman" w:cs="Times New Roman"/>
          <w:color w:val="000000" w:themeColor="text1"/>
          <w:sz w:val="28"/>
          <w:szCs w:val="28"/>
        </w:rPr>
        <w:t>Термические методы очистки сточных вод</w:t>
      </w:r>
    </w:p>
    <w:p w:rsidR="00C2393D" w:rsidRPr="00C2393D" w:rsidRDefault="00C2393D" w:rsidP="00C2393D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93D">
        <w:rPr>
          <w:rFonts w:ascii="Times New Roman" w:hAnsi="Times New Roman" w:cs="Times New Roman"/>
          <w:color w:val="000000" w:themeColor="text1"/>
          <w:sz w:val="28"/>
          <w:szCs w:val="28"/>
        </w:rPr>
        <w:t>Промышленные источники загрязнения гидросферы</w:t>
      </w:r>
    </w:p>
    <w:p w:rsidR="00C2393D" w:rsidRPr="00C2393D" w:rsidRDefault="00C2393D" w:rsidP="00C2393D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93D">
        <w:rPr>
          <w:rFonts w:ascii="Times New Roman" w:hAnsi="Times New Roman" w:cs="Times New Roman"/>
          <w:color w:val="000000" w:themeColor="text1"/>
          <w:sz w:val="28"/>
          <w:szCs w:val="28"/>
        </w:rPr>
        <w:t>Классификация вод и свойства водных дисперсных систем</w:t>
      </w:r>
    </w:p>
    <w:p w:rsidR="00C2393D" w:rsidRPr="00C2393D" w:rsidRDefault="00C2393D" w:rsidP="00C2393D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93D">
        <w:rPr>
          <w:rFonts w:ascii="Times New Roman" w:hAnsi="Times New Roman" w:cs="Times New Roman"/>
          <w:color w:val="000000" w:themeColor="text1"/>
          <w:sz w:val="28"/>
          <w:szCs w:val="28"/>
        </w:rPr>
        <w:t>Экспресс-методы очистки питьевой воды</w:t>
      </w:r>
    </w:p>
    <w:p w:rsidR="00C2393D" w:rsidRPr="00C2393D" w:rsidRDefault="00C2393D" w:rsidP="00C2393D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93D">
        <w:rPr>
          <w:rFonts w:ascii="Times New Roman" w:hAnsi="Times New Roman" w:cs="Times New Roman"/>
          <w:color w:val="000000" w:themeColor="text1"/>
          <w:sz w:val="28"/>
          <w:szCs w:val="28"/>
        </w:rPr>
        <w:t>Современные бытовые фильтры для воды</w:t>
      </w:r>
    </w:p>
    <w:p w:rsidR="00C2393D" w:rsidRPr="00C2393D" w:rsidRDefault="00C2393D" w:rsidP="00C2393D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93D">
        <w:rPr>
          <w:rFonts w:ascii="Times New Roman" w:hAnsi="Times New Roman" w:cs="Times New Roman"/>
          <w:color w:val="000000" w:themeColor="text1"/>
          <w:sz w:val="28"/>
          <w:szCs w:val="28"/>
        </w:rPr>
        <w:t>Комплексные системы водоочистки</w:t>
      </w:r>
    </w:p>
    <w:p w:rsidR="00C2393D" w:rsidRPr="00C2393D" w:rsidRDefault="00C2393D" w:rsidP="00C2393D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93D">
        <w:rPr>
          <w:rFonts w:ascii="Times New Roman" w:hAnsi="Times New Roman" w:cs="Times New Roman"/>
          <w:color w:val="000000" w:themeColor="text1"/>
          <w:sz w:val="28"/>
          <w:szCs w:val="28"/>
        </w:rPr>
        <w:t>Классификация загрязнений водных ресурсов</w:t>
      </w:r>
    </w:p>
    <w:p w:rsidR="00C2393D" w:rsidRPr="00C2393D" w:rsidRDefault="00C2393D" w:rsidP="00C2393D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93D">
        <w:rPr>
          <w:rFonts w:ascii="Times New Roman" w:hAnsi="Times New Roman" w:cs="Times New Roman"/>
          <w:color w:val="000000" w:themeColor="text1"/>
          <w:sz w:val="28"/>
          <w:szCs w:val="28"/>
        </w:rPr>
        <w:t>Современное оборудование для очистки сточных вод от загрязнителей</w:t>
      </w:r>
    </w:p>
    <w:p w:rsidR="009E1452" w:rsidRPr="007C6857" w:rsidRDefault="00C2393D" w:rsidP="00C2393D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93D">
        <w:rPr>
          <w:rFonts w:ascii="Times New Roman" w:hAnsi="Times New Roman" w:cs="Times New Roman"/>
          <w:color w:val="000000" w:themeColor="text1"/>
          <w:sz w:val="28"/>
          <w:szCs w:val="28"/>
        </w:rPr>
        <w:t>Современное оборудование для очистки промышленных выбросов в атмосферу.</w:t>
      </w:r>
    </w:p>
    <w:sectPr w:rsidR="009E1452" w:rsidRPr="007C6857" w:rsidSect="009E1452">
      <w:pgSz w:w="11906" w:h="16838"/>
      <w:pgMar w:top="568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35FBE"/>
    <w:multiLevelType w:val="hybridMultilevel"/>
    <w:tmpl w:val="7984198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150A65EB"/>
    <w:multiLevelType w:val="hybridMultilevel"/>
    <w:tmpl w:val="6AFCE6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572887"/>
    <w:multiLevelType w:val="multilevel"/>
    <w:tmpl w:val="21204E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A967D66"/>
    <w:multiLevelType w:val="hybridMultilevel"/>
    <w:tmpl w:val="1AC4355C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12D2D92"/>
    <w:multiLevelType w:val="hybridMultilevel"/>
    <w:tmpl w:val="0B065B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07C5C9C"/>
    <w:multiLevelType w:val="hybridMultilevel"/>
    <w:tmpl w:val="0F7C51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256A21"/>
    <w:multiLevelType w:val="hybridMultilevel"/>
    <w:tmpl w:val="5F8CF8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5C5783"/>
    <w:multiLevelType w:val="hybridMultilevel"/>
    <w:tmpl w:val="2BB042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5323A3"/>
    <w:multiLevelType w:val="hybridMultilevel"/>
    <w:tmpl w:val="292A8D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7"/>
  </w:num>
  <w:num w:numId="5">
    <w:abstractNumId w:val="0"/>
  </w:num>
  <w:num w:numId="6">
    <w:abstractNumId w:val="6"/>
  </w:num>
  <w:num w:numId="7">
    <w:abstractNumId w:val="8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30B"/>
    <w:rsid w:val="000559E1"/>
    <w:rsid w:val="00110017"/>
    <w:rsid w:val="0031276E"/>
    <w:rsid w:val="00437213"/>
    <w:rsid w:val="00454E5F"/>
    <w:rsid w:val="004F2DA9"/>
    <w:rsid w:val="005B7002"/>
    <w:rsid w:val="006664AF"/>
    <w:rsid w:val="007C6857"/>
    <w:rsid w:val="008261F9"/>
    <w:rsid w:val="008D2AD1"/>
    <w:rsid w:val="0093530B"/>
    <w:rsid w:val="009E1452"/>
    <w:rsid w:val="00A30D0F"/>
    <w:rsid w:val="00AC1A22"/>
    <w:rsid w:val="00B00AD4"/>
    <w:rsid w:val="00B119F5"/>
    <w:rsid w:val="00C2393D"/>
    <w:rsid w:val="00CE08E1"/>
    <w:rsid w:val="00E34524"/>
    <w:rsid w:val="00EB3ED9"/>
    <w:rsid w:val="00F37AD6"/>
    <w:rsid w:val="00F45955"/>
    <w:rsid w:val="00F8053F"/>
    <w:rsid w:val="00FE5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99F74"/>
  <w15:chartTrackingRefBased/>
  <w15:docId w15:val="{64B69A00-B273-4D81-B451-6DC29E69D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14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1452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0559E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998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Бушуева Елена Борисовна</dc:creator>
  <cp:keywords/>
  <dc:description/>
  <cp:lastModifiedBy>Денисова Надежда Анатольевна (МТИ)</cp:lastModifiedBy>
  <cp:revision>2</cp:revision>
  <dcterms:created xsi:type="dcterms:W3CDTF">2021-11-24T14:18:00Z</dcterms:created>
  <dcterms:modified xsi:type="dcterms:W3CDTF">2021-11-24T14:18:00Z</dcterms:modified>
</cp:coreProperties>
</file>