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2F12C8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4E639C" w:rsidRPr="00723125">
        <w:rPr>
          <w:rFonts w:ascii="Times New Roman" w:hAnsi="Times New Roman" w:cs="Times New Roman"/>
          <w:b/>
        </w:rPr>
        <w:t xml:space="preserve">направлению </w:t>
      </w:r>
      <w:r w:rsidR="004E639C">
        <w:rPr>
          <w:rFonts w:ascii="Times New Roman" w:hAnsi="Times New Roman" w:cs="Times New Roman"/>
          <w:b/>
        </w:rPr>
        <w:t xml:space="preserve">20.03.01 </w:t>
      </w:r>
      <w:r w:rsidRPr="00723125">
        <w:rPr>
          <w:rFonts w:ascii="Times New Roman" w:hAnsi="Times New Roman" w:cs="Times New Roman"/>
          <w:b/>
        </w:rPr>
        <w:t>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BF2AA6" w:rsidRPr="00BF2AA6">
        <w:rPr>
          <w:rFonts w:ascii="Times New Roman" w:hAnsi="Times New Roman" w:cs="Times New Roman"/>
          <w:b/>
        </w:rPr>
        <w:t>Системы дистанционного мониторинга безопасности технических объектов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Автоматизированная система опроса датчиков и информационно-диагностическая система.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Алгоритмы и математическое моделирование систем дистанционного мониторинга технического состояния зданий и сооружений.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Дистанционный государственный надзор в области промышленной безопасности.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Дистанционный мониторинг стационарных и движущихся объектов.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Методы обследования зданий и сооружений системами дистанционного мониторинга.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Модели проектирования функционирования систем дистанционного мониторинга технических объектов.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Общий подход к проектированию автоматизированных систем дистанционного мониторинга технического состояния зданий и сооружений.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мониторинга систем безопасности территориально рассредоточенных объектов.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построения и архитектура автоматизированной системы диагностического контроля состояния сложных технических сооружений.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Система дистанционного мониторинга состояния противопожарных систем и оборудования на технических объектах.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Системы непрерывного надзора за опасными объектами с применением современных средств телеметрии, информационно-коммуникационных технологий.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автоматизированных систем дистанционного контроля безопасности.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мониторинга в районах развития горнодобывающей промышленности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мониторинга в районах развития нефтегазодобывающей промышленности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 возможного развития опасных техногенных процессов на основе данных дистанционного мониторинга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деятельности предприятий по добыче урановой руды.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загрязнения производственного оборудования и транспорта.</w:t>
      </w:r>
    </w:p>
    <w:p w:rsidR="00BF2AA6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Автоматизированная система мониторинга экзогенных геологических процессов</w:t>
      </w:r>
    </w:p>
    <w:p w:rsid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AA6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загрязнения снегового покрова от деятельности предприятий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39C" w:rsidRPr="00BF2AA6" w:rsidRDefault="00BF2AA6" w:rsidP="00BF2AA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технического состояния зданий и сооружений.</w:t>
      </w:r>
    </w:p>
    <w:sectPr w:rsidR="004E639C" w:rsidRPr="00BF2AA6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745D6"/>
    <w:multiLevelType w:val="hybridMultilevel"/>
    <w:tmpl w:val="E6D8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5DBA"/>
    <w:multiLevelType w:val="hybridMultilevel"/>
    <w:tmpl w:val="F098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097E9D"/>
    <w:rsid w:val="00110017"/>
    <w:rsid w:val="00274410"/>
    <w:rsid w:val="002F12C8"/>
    <w:rsid w:val="0031276E"/>
    <w:rsid w:val="00454E5F"/>
    <w:rsid w:val="004E639C"/>
    <w:rsid w:val="004F2DA9"/>
    <w:rsid w:val="005B7002"/>
    <w:rsid w:val="006664AF"/>
    <w:rsid w:val="006F3BE4"/>
    <w:rsid w:val="00745344"/>
    <w:rsid w:val="007C6857"/>
    <w:rsid w:val="008261F9"/>
    <w:rsid w:val="008D2AD1"/>
    <w:rsid w:val="0093530B"/>
    <w:rsid w:val="009A7312"/>
    <w:rsid w:val="009E1452"/>
    <w:rsid w:val="00A30D0F"/>
    <w:rsid w:val="00B00AD4"/>
    <w:rsid w:val="00BF2AA6"/>
    <w:rsid w:val="00CE08E1"/>
    <w:rsid w:val="00E34524"/>
    <w:rsid w:val="00E53ECD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938C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2021-11-24T14:25:00Z</dcterms:created>
  <dcterms:modified xsi:type="dcterms:W3CDTF">2021-11-24T14:25:00Z</dcterms:modified>
</cp:coreProperties>
</file>