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84E" w:rsidRPr="00925536" w:rsidRDefault="0055484E" w:rsidP="0055484E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55484E" w:rsidRDefault="0055484E" w:rsidP="0055484E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55484E" w:rsidRPr="00925536" w:rsidRDefault="0055484E" w:rsidP="0055484E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55484E" w:rsidRDefault="0055484E" w:rsidP="0055484E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5484E" w:rsidTr="003A514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5484E" w:rsidRDefault="0055484E" w:rsidP="003A514E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5484E" w:rsidRDefault="0055484E" w:rsidP="003A514E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55484E" w:rsidRPr="00F267CF" w:rsidRDefault="0055484E" w:rsidP="0055484E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167757">
        <w:rPr>
          <w:rFonts w:eastAsia="Calibri"/>
          <w:sz w:val="24"/>
          <w:szCs w:val="24"/>
        </w:rPr>
        <w:t>«Информационных технологий»</w:t>
      </w:r>
    </w:p>
    <w:p w:rsidR="0055484E" w:rsidRDefault="0055484E" w:rsidP="0055484E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="00B1070F">
        <w:rPr>
          <w:rFonts w:eastAsia="Calibri"/>
          <w:b/>
          <w:sz w:val="24"/>
          <w:szCs w:val="24"/>
        </w:rPr>
        <w:t>09.03.03</w:t>
      </w:r>
      <w:r w:rsidRPr="00D42B36">
        <w:rPr>
          <w:rFonts w:eastAsia="Calibri"/>
          <w:b/>
          <w:sz w:val="24"/>
          <w:szCs w:val="24"/>
        </w:rPr>
        <w:t xml:space="preserve"> </w:t>
      </w:r>
      <w:r w:rsidR="00B1070F">
        <w:rPr>
          <w:rFonts w:eastAsia="Calibri"/>
          <w:b/>
          <w:sz w:val="24"/>
          <w:szCs w:val="24"/>
        </w:rPr>
        <w:t>Прикладная информатика</w:t>
      </w:r>
    </w:p>
    <w:p w:rsidR="00D42B36" w:rsidRPr="00B1070F" w:rsidRDefault="00D42B36" w:rsidP="00D42B36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AD6514" w:rsidRPr="00AD6514">
        <w:rPr>
          <w:rFonts w:eastAsia="Calibri"/>
          <w:b/>
          <w:sz w:val="24"/>
          <w:szCs w:val="24"/>
        </w:rPr>
        <w:t>Интернет технологии и мобильные приложения</w:t>
      </w:r>
      <w:r>
        <w:rPr>
          <w:rFonts w:eastAsia="Calibri"/>
          <w:b/>
          <w:sz w:val="24"/>
          <w:szCs w:val="24"/>
        </w:rPr>
        <w:t>»</w:t>
      </w:r>
    </w:p>
    <w:p w:rsidR="0055484E" w:rsidRPr="00551C4C" w:rsidRDefault="0055484E" w:rsidP="0055484E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781162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>_________________________ А.</w:t>
            </w:r>
            <w:r w:rsidR="00781162">
              <w:rPr>
                <w:bCs/>
                <w:color w:val="000000"/>
                <w:spacing w:val="-4"/>
                <w:sz w:val="24"/>
                <w:szCs w:val="24"/>
              </w:rPr>
              <w:t>С</w:t>
            </w: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. </w:t>
            </w:r>
            <w:r w:rsidR="00781162">
              <w:rPr>
                <w:bCs/>
                <w:color w:val="000000"/>
                <w:spacing w:val="-4"/>
                <w:sz w:val="24"/>
                <w:szCs w:val="24"/>
              </w:rPr>
              <w:t>Свирина</w:t>
            </w:r>
          </w:p>
          <w:p w:rsidR="0055484E" w:rsidRPr="006825BC" w:rsidRDefault="0055484E" w:rsidP="003A514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55484E" w:rsidRPr="00551C4C" w:rsidRDefault="0055484E" w:rsidP="0055484E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55484E" w:rsidRPr="00EB6229" w:rsidRDefault="0055484E" w:rsidP="0055484E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AC205D" w:rsidRDefault="002B336E" w:rsidP="002B336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bookmarkStart w:id="0" w:name="_GoBack"/>
      <w:bookmarkEnd w:id="0"/>
      <w:r>
        <w:rPr>
          <w:rFonts w:eastAsia="Calibri"/>
          <w:b/>
          <w:iCs/>
          <w:sz w:val="28"/>
          <w:szCs w:val="28"/>
        </w:rPr>
        <w:t>Учебная</w:t>
      </w:r>
      <w:r w:rsidR="00AC205D">
        <w:rPr>
          <w:rFonts w:eastAsia="Calibri"/>
          <w:b/>
          <w:iCs/>
          <w:sz w:val="28"/>
          <w:szCs w:val="28"/>
        </w:rPr>
        <w:t xml:space="preserve"> практика</w:t>
      </w:r>
    </w:p>
    <w:p w:rsidR="0055484E" w:rsidRDefault="00AC205D" w:rsidP="0055484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 </w:t>
      </w:r>
      <w:r w:rsidR="0055484E">
        <w:rPr>
          <w:rFonts w:eastAsia="Calibri"/>
          <w:b/>
          <w:iCs/>
          <w:sz w:val="28"/>
          <w:szCs w:val="28"/>
        </w:rPr>
        <w:t>(т</w:t>
      </w:r>
      <w:r w:rsidR="0055484E" w:rsidRPr="0066528C">
        <w:rPr>
          <w:rFonts w:eastAsia="Calibri"/>
          <w:b/>
          <w:iCs/>
          <w:sz w:val="28"/>
          <w:szCs w:val="28"/>
        </w:rPr>
        <w:t xml:space="preserve">ехнологическая </w:t>
      </w:r>
      <w:r w:rsidR="0055484E">
        <w:rPr>
          <w:rFonts w:eastAsia="Calibri"/>
          <w:b/>
          <w:iCs/>
          <w:sz w:val="28"/>
          <w:szCs w:val="28"/>
        </w:rPr>
        <w:t>(</w:t>
      </w:r>
      <w:r w:rsidR="0055484E" w:rsidRPr="00C9498A">
        <w:rPr>
          <w:rFonts w:eastAsia="Calibri"/>
          <w:b/>
          <w:iCs/>
          <w:sz w:val="28"/>
          <w:szCs w:val="28"/>
        </w:rPr>
        <w:t>проектно-технологическая</w:t>
      </w:r>
      <w:r w:rsidR="0055484E">
        <w:rPr>
          <w:rFonts w:eastAsia="Calibri"/>
          <w:b/>
          <w:iCs/>
          <w:sz w:val="28"/>
          <w:szCs w:val="28"/>
        </w:rPr>
        <w:t>) практика)</w:t>
      </w:r>
    </w:p>
    <w:p w:rsidR="0055484E" w:rsidRPr="00EB6229" w:rsidRDefault="0055484E" w:rsidP="0055484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EB6229">
        <w:rPr>
          <w:b/>
          <w:color w:val="000000"/>
          <w:spacing w:val="-5"/>
          <w:sz w:val="28"/>
          <w:szCs w:val="28"/>
        </w:rPr>
        <w:t xml:space="preserve"> </w:t>
      </w:r>
    </w:p>
    <w:p w:rsidR="0055484E" w:rsidRPr="00551C4C" w:rsidRDefault="0055484E" w:rsidP="0055484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55484E" w:rsidRDefault="0055484E" w:rsidP="0055484E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55484E" w:rsidRDefault="0055484E" w:rsidP="0055484E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55484E" w:rsidRDefault="0055484E" w:rsidP="0055484E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55484E" w:rsidRDefault="0055484E" w:rsidP="0055484E">
      <w:pPr>
        <w:rPr>
          <w:sz w:val="16"/>
          <w:szCs w:val="16"/>
        </w:rPr>
      </w:pPr>
    </w:p>
    <w:p w:rsidR="0055484E" w:rsidRPr="00AA74CD" w:rsidRDefault="0055484E" w:rsidP="0055484E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55484E" w:rsidRPr="00193E27" w:rsidTr="003A514E">
        <w:trPr>
          <w:tblHeader/>
        </w:trPr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55484E" w:rsidRPr="00C6072D" w:rsidTr="003A514E"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организационно-ознакомительный</w:t>
            </w:r>
          </w:p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55484E" w:rsidRPr="000F0908" w:rsidRDefault="0055484E" w:rsidP="003A514E">
            <w:p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целями и</w:t>
            </w:r>
            <w:r>
              <w:rPr>
                <w:sz w:val="24"/>
                <w:szCs w:val="24"/>
              </w:rPr>
              <w:t xml:space="preserve"> задачами предстоящей практики;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требованиями, к</w:t>
            </w:r>
            <w:r>
              <w:rPr>
                <w:sz w:val="24"/>
                <w:szCs w:val="24"/>
              </w:rPr>
              <w:t>оторые предъявляются к обучающимся</w:t>
            </w:r>
            <w:r w:rsidRPr="006825BC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графиком консультаций;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color w:val="FF0000"/>
              </w:rPr>
            </w:pPr>
            <w:r w:rsidRPr="006825BC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:rsidR="0055484E" w:rsidRPr="00444658" w:rsidRDefault="0055484E" w:rsidP="003A514E">
            <w:pPr>
              <w:jc w:val="center"/>
            </w:pPr>
          </w:p>
        </w:tc>
      </w:tr>
      <w:tr w:rsidR="0055484E" w:rsidRPr="00C6072D" w:rsidTr="003A514E"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подготовка проекта отчета о</w:t>
            </w:r>
            <w:r>
              <w:rPr>
                <w:sz w:val="24"/>
                <w:szCs w:val="24"/>
              </w:rPr>
              <w:t xml:space="preserve"> прохождении</w:t>
            </w:r>
            <w:r w:rsidRPr="006825BC">
              <w:rPr>
                <w:sz w:val="24"/>
                <w:szCs w:val="24"/>
              </w:rPr>
              <w:t xml:space="preserve"> практик</w:t>
            </w:r>
            <w:r>
              <w:rPr>
                <w:sz w:val="24"/>
                <w:szCs w:val="24"/>
              </w:rPr>
              <w:t>и</w:t>
            </w:r>
            <w:r w:rsidRPr="006825BC">
              <w:rPr>
                <w:sz w:val="24"/>
                <w:szCs w:val="24"/>
              </w:rPr>
              <w:t>;</w:t>
            </w:r>
          </w:p>
          <w:p w:rsidR="0055484E" w:rsidRPr="00444658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55484E" w:rsidRPr="00444658" w:rsidRDefault="0055484E" w:rsidP="003A514E">
            <w:pPr>
              <w:jc w:val="center"/>
            </w:pPr>
          </w:p>
        </w:tc>
      </w:tr>
      <w:tr w:rsidR="0055484E" w:rsidRPr="00C6072D" w:rsidTr="005008B1">
        <w:trPr>
          <w:trHeight w:val="153"/>
        </w:trPr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отчетный</w:t>
            </w:r>
          </w:p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55484E" w:rsidRPr="005008B1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5008B1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55484E" w:rsidRPr="00444658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</w:pPr>
            <w:r w:rsidRPr="005008B1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  <w:shd w:val="clear" w:color="auto" w:fill="auto"/>
          </w:tcPr>
          <w:p w:rsidR="0055484E" w:rsidRPr="00444658" w:rsidRDefault="0055484E" w:rsidP="003A514E">
            <w:pPr>
              <w:jc w:val="center"/>
            </w:pPr>
          </w:p>
        </w:tc>
      </w:tr>
    </w:tbl>
    <w:p w:rsidR="0055484E" w:rsidRPr="00AA74CD" w:rsidRDefault="0055484E" w:rsidP="0055484E">
      <w:pPr>
        <w:tabs>
          <w:tab w:val="left" w:pos="1459"/>
        </w:tabs>
        <w:rPr>
          <w:sz w:val="16"/>
          <w:szCs w:val="16"/>
        </w:rPr>
      </w:pPr>
    </w:p>
    <w:p w:rsidR="0055484E" w:rsidRDefault="0055484E" w:rsidP="0055484E">
      <w:pPr>
        <w:keepNext/>
        <w:widowControl/>
        <w:outlineLvl w:val="1"/>
        <w:rPr>
          <w:b/>
          <w:sz w:val="28"/>
          <w:szCs w:val="28"/>
        </w:rPr>
      </w:pPr>
    </w:p>
    <w:p w:rsidR="0055484E" w:rsidRPr="00257F64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55484E" w:rsidRPr="00257F64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257F64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257F64">
        <w:rPr>
          <w:bCs/>
          <w:color w:val="000000"/>
          <w:spacing w:val="-4"/>
          <w:sz w:val="24"/>
          <w:szCs w:val="24"/>
          <w:u w:val="single"/>
        </w:rPr>
        <w:t>.</w:t>
      </w:r>
      <w:r w:rsidRPr="00257F64">
        <w:rPr>
          <w:bCs/>
          <w:color w:val="000000"/>
          <w:spacing w:val="-4"/>
          <w:sz w:val="24"/>
          <w:szCs w:val="24"/>
        </w:rPr>
        <w:t xml:space="preserve">   </w:t>
      </w:r>
    </w:p>
    <w:p w:rsidR="0055484E" w:rsidRPr="00551C4C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55484E" w:rsidRPr="00551C4C" w:rsidRDefault="0055484E" w:rsidP="0055484E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55484E" w:rsidRPr="00551C4C" w:rsidRDefault="0055484E" w:rsidP="0055484E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55484E" w:rsidRPr="00551C4C" w:rsidRDefault="0055484E" w:rsidP="0055484E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5484E" w:rsidRPr="00551C4C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55484E" w:rsidRPr="00551C4C" w:rsidRDefault="0055484E" w:rsidP="0055484E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55484E" w:rsidRPr="00257F64" w:rsidRDefault="0055484E" w:rsidP="0055484E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55484E" w:rsidRPr="00551C4C" w:rsidRDefault="0055484E" w:rsidP="0055484E">
      <w:pPr>
        <w:widowControl/>
        <w:autoSpaceDE/>
        <w:autoSpaceDN/>
        <w:rPr>
          <w:sz w:val="24"/>
          <w:szCs w:val="24"/>
        </w:rPr>
      </w:pPr>
      <w:r w:rsidRPr="00257F64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>___     __________________</w:t>
      </w:r>
      <w:r w:rsidRPr="00551C4C">
        <w:rPr>
          <w:sz w:val="24"/>
          <w:szCs w:val="24"/>
        </w:rPr>
        <w:t>________</w:t>
      </w:r>
    </w:p>
    <w:p w:rsidR="0055484E" w:rsidRPr="00551C4C" w:rsidRDefault="0055484E" w:rsidP="0055484E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55484E" w:rsidRDefault="0055484E" w:rsidP="0055484E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5484E" w:rsidRDefault="0055484E" w:rsidP="0055484E"/>
    <w:p w:rsidR="0055484E" w:rsidRDefault="0055484E" w:rsidP="0055484E">
      <w:pPr>
        <w:jc w:val="center"/>
        <w:rPr>
          <w:sz w:val="28"/>
          <w:szCs w:val="28"/>
        </w:rPr>
      </w:pPr>
    </w:p>
    <w:p w:rsidR="00330D53" w:rsidRDefault="00330D53"/>
    <w:sectPr w:rsidR="00330D53" w:rsidSect="0055484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E6F0F"/>
    <w:multiLevelType w:val="hybridMultilevel"/>
    <w:tmpl w:val="E710D7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D0F33EF"/>
    <w:multiLevelType w:val="hybridMultilevel"/>
    <w:tmpl w:val="2BDAD0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2021A1E"/>
    <w:multiLevelType w:val="hybridMultilevel"/>
    <w:tmpl w:val="404C0BBE"/>
    <w:lvl w:ilvl="0" w:tplc="DF06A4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49B27773"/>
    <w:multiLevelType w:val="hybridMultilevel"/>
    <w:tmpl w:val="B09CC464"/>
    <w:lvl w:ilvl="0" w:tplc="041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33"/>
    <w:rsid w:val="00167757"/>
    <w:rsid w:val="002B336E"/>
    <w:rsid w:val="00330D53"/>
    <w:rsid w:val="005008B1"/>
    <w:rsid w:val="0055484E"/>
    <w:rsid w:val="005C2B33"/>
    <w:rsid w:val="00781162"/>
    <w:rsid w:val="00AC205D"/>
    <w:rsid w:val="00AD6514"/>
    <w:rsid w:val="00B1070F"/>
    <w:rsid w:val="00D42B36"/>
    <w:rsid w:val="00E35233"/>
    <w:rsid w:val="00F6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CF8D"/>
  <w15:chartTrackingRefBased/>
  <w15:docId w15:val="{0AA2A8B5-3729-4748-96EC-F7CCF571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8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55484E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5548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9</cp:revision>
  <dcterms:created xsi:type="dcterms:W3CDTF">2023-03-23T09:43:00Z</dcterms:created>
  <dcterms:modified xsi:type="dcterms:W3CDTF">2025-10-30T13:24:00Z</dcterms:modified>
</cp:coreProperties>
</file>