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06E15" w14:textId="77777777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0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10727A1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787B92" w14:textId="77777777" w:rsidR="00715B9B" w:rsidRPr="00075CE6" w:rsidRDefault="00715B9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4296ADB" w14:textId="77777777" w:rsidR="00715B9B" w:rsidRPr="00075CE6" w:rsidRDefault="00715B9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F50CBA" w14:textId="77777777" w:rsidR="00715B9B" w:rsidRPr="00075CE6" w:rsidRDefault="00715B9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A2C8FF5" w14:textId="77777777" w:rsidR="00AF5E04" w:rsidRPr="00435879" w:rsidRDefault="00AF5E04" w:rsidP="00AF5E04">
            <w:pPr>
              <w:ind w:left="1005" w:firstLine="560"/>
              <w:jc w:val="center"/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  <w:t>УТВЕРЖДАЮ</w:t>
            </w:r>
          </w:p>
          <w:p w14:paraId="1A9BA7A9" w14:textId="77777777" w:rsidR="00AF5E04" w:rsidRPr="00435879" w:rsidRDefault="00AF5E04" w:rsidP="00AF5E04">
            <w:pPr>
              <w:ind w:left="1005" w:firstLine="560"/>
              <w:jc w:val="center"/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 xml:space="preserve">Директор колледжа </w:t>
            </w:r>
            <w:r w:rsidRPr="000426A0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ОАНО ВО «Московский технологический институт»</w:t>
            </w:r>
          </w:p>
          <w:p w14:paraId="607BC965" w14:textId="77777777" w:rsidR="00AF5E04" w:rsidRPr="00435879" w:rsidRDefault="00AF5E04" w:rsidP="00AF5E04">
            <w:pPr>
              <w:ind w:left="1005" w:firstLine="560"/>
              <w:jc w:val="center"/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  <w:t>__________________</w:t>
            </w: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Ф.И.О.</w:t>
            </w:r>
          </w:p>
          <w:p w14:paraId="4AF62C1D" w14:textId="07EA2114" w:rsidR="00715B9B" w:rsidRPr="00075CE6" w:rsidRDefault="00AF5E04" w:rsidP="00AF5E04">
            <w:pPr>
              <w:jc w:val="right"/>
              <w:rPr>
                <w:sz w:val="16"/>
                <w:szCs w:val="16"/>
                <w:lang w:eastAsia="en-US"/>
              </w:rPr>
            </w:pP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МП</w:t>
            </w:r>
          </w:p>
        </w:tc>
      </w:tr>
    </w:tbl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5C84C013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000ECC">
        <w:rPr>
          <w:b/>
          <w:bCs/>
          <w:color w:val="000000"/>
          <w:spacing w:val="-4"/>
          <w:sz w:val="28"/>
          <w:szCs w:val="28"/>
        </w:rPr>
        <w:t>учебной практике</w:t>
      </w:r>
    </w:p>
    <w:p w14:paraId="7A13E0A5" w14:textId="53FE15A9" w:rsidR="00B36100" w:rsidRDefault="00CD15AE" w:rsidP="00872C38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E271E1" w:rsidRPr="00E271E1">
        <w:rPr>
          <w:color w:val="000000"/>
          <w:spacing w:val="-5"/>
          <w:sz w:val="28"/>
          <w:szCs w:val="28"/>
        </w:rPr>
        <w:t xml:space="preserve"> </w:t>
      </w:r>
      <w:r w:rsidR="0088542C">
        <w:rPr>
          <w:color w:val="000000"/>
          <w:spacing w:val="-5"/>
          <w:sz w:val="28"/>
          <w:szCs w:val="28"/>
        </w:rPr>
        <w:t>ПМ.02</w:t>
      </w:r>
      <w:r w:rsidR="000D60E5" w:rsidRPr="000D60E5">
        <w:rPr>
          <w:color w:val="000000"/>
          <w:spacing w:val="-5"/>
          <w:sz w:val="28"/>
          <w:szCs w:val="28"/>
        </w:rPr>
        <w:t xml:space="preserve"> </w:t>
      </w:r>
      <w:proofErr w:type="spellStart"/>
      <w:r w:rsidR="0088542C" w:rsidRPr="0088542C">
        <w:rPr>
          <w:color w:val="000000"/>
          <w:spacing w:val="-5"/>
          <w:sz w:val="28"/>
          <w:szCs w:val="28"/>
        </w:rPr>
        <w:t>Ревьюирование</w:t>
      </w:r>
      <w:proofErr w:type="spellEnd"/>
      <w:r w:rsidR="0088542C" w:rsidRPr="0088542C">
        <w:rPr>
          <w:color w:val="000000"/>
          <w:spacing w:val="-5"/>
          <w:sz w:val="28"/>
          <w:szCs w:val="28"/>
        </w:rPr>
        <w:t xml:space="preserve"> программных модулей</w:t>
      </w:r>
      <w:bookmarkStart w:id="0" w:name="_GoBack"/>
      <w:bookmarkEnd w:id="0"/>
      <w:r w:rsidR="00C50CB0">
        <w:rPr>
          <w:color w:val="000000"/>
          <w:spacing w:val="-5"/>
          <w:sz w:val="28"/>
          <w:szCs w:val="28"/>
        </w:rPr>
        <w:t>обучающегося</w:t>
      </w:r>
      <w:r w:rsidR="00B36100" w:rsidRPr="00387B46">
        <w:rPr>
          <w:color w:val="000000"/>
          <w:spacing w:val="-5"/>
          <w:sz w:val="28"/>
          <w:szCs w:val="28"/>
        </w:rPr>
        <w:t xml:space="preserve"> группы </w:t>
      </w:r>
      <w:r w:rsidR="00833CB8">
        <w:rPr>
          <w:color w:val="000000"/>
          <w:spacing w:val="-5"/>
          <w:sz w:val="28"/>
          <w:szCs w:val="28"/>
        </w:rPr>
        <w:t>__________________</w:t>
      </w:r>
    </w:p>
    <w:p w14:paraId="679E022A" w14:textId="4161FB3A" w:rsidR="00B36100" w:rsidRPr="007271EE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 </w:t>
      </w:r>
      <w:r w:rsidR="009F0666">
        <w:rPr>
          <w:color w:val="000000"/>
          <w:spacing w:val="-5"/>
          <w:sz w:val="16"/>
          <w:szCs w:val="16"/>
        </w:rPr>
        <w:t xml:space="preserve">             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7777777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4CDDE7C8" w14:textId="77777777"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EE12B1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ADABA29" w14:textId="0E302A22" w:rsidR="00EE12B1" w:rsidRPr="005A3D33" w:rsidRDefault="00EE12B1" w:rsidP="00EE12B1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4F0B73">
              <w:rPr>
                <w:color w:val="000000"/>
                <w:sz w:val="24"/>
                <w:szCs w:val="24"/>
              </w:rPr>
              <w:t>Ознакомиться с форматом проведения практики, исходными данными и перечнем отчетных документов по практике.</w:t>
            </w:r>
          </w:p>
        </w:tc>
        <w:tc>
          <w:tcPr>
            <w:tcW w:w="1979" w:type="dxa"/>
            <w:vAlign w:val="center"/>
          </w:tcPr>
          <w:p w14:paraId="44248844" w14:textId="4EE6F02C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32085CB8" w14:textId="77777777" w:rsidTr="00B3104D">
        <w:tc>
          <w:tcPr>
            <w:tcW w:w="704" w:type="dxa"/>
            <w:vAlign w:val="center"/>
          </w:tcPr>
          <w:p w14:paraId="50943ED6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8CD1791" w14:textId="26EB2FF4" w:rsidR="00EE12B1" w:rsidRPr="00BF1544" w:rsidRDefault="00000ECC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Описать выбранную организацию </w:t>
            </w:r>
            <w:r w:rsidR="00EE12B1" w:rsidRPr="00BF1544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подразделение как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объекта практики: миссия (цели и задачи) и профиль (специализация), этапы становления и развития организации, организационно-правовая форма и характер собственности, ассортимент продукции и (или) услуг, численность персонала, внешние и внутренние потребители продукции и услуг, масштабы деятельности, уровень специализации и диверсификации, основные технико-экономические показатели.</w:t>
            </w:r>
          </w:p>
          <w:p w14:paraId="1F0DFEE1" w14:textId="1DBDE971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Описать </w:t>
            </w:r>
            <w:r w:rsidR="00EE12B1" w:rsidRPr="00BF1544">
              <w:rPr>
                <w:color w:val="000000"/>
                <w:sz w:val="24"/>
                <w:szCs w:val="24"/>
              </w:rPr>
              <w:t>основные принципы организации работы</w:t>
            </w:r>
            <w:r>
              <w:rPr>
                <w:color w:val="000000"/>
                <w:sz w:val="24"/>
                <w:szCs w:val="24"/>
              </w:rPr>
              <w:t xml:space="preserve"> в организации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. </w:t>
            </w:r>
          </w:p>
          <w:p w14:paraId="76F7B21C" w14:textId="68AF24DF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Описать структуру и инфраструктуру организации, систему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взаимоотношений между ее отдел</w:t>
            </w:r>
            <w:r>
              <w:rPr>
                <w:color w:val="000000"/>
                <w:sz w:val="24"/>
                <w:szCs w:val="24"/>
              </w:rPr>
              <w:t>ьными подразделениями, основные направления деятельности, отношения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с партнерами. </w:t>
            </w:r>
          </w:p>
          <w:p w14:paraId="1778DB1A" w14:textId="77777777" w:rsidR="00EE12B1" w:rsidRPr="00BF1544" w:rsidRDefault="00EE12B1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 xml:space="preserve">Описать структуру предприятия, используя программу </w:t>
            </w:r>
            <w:proofErr w:type="spellStart"/>
            <w:r w:rsidRPr="00BF1544">
              <w:rPr>
                <w:color w:val="000000"/>
                <w:sz w:val="24"/>
                <w:szCs w:val="24"/>
              </w:rPr>
              <w:t>Visio</w:t>
            </w:r>
            <w:proofErr w:type="spellEnd"/>
            <w:r w:rsidRPr="00BF1544">
              <w:rPr>
                <w:color w:val="000000"/>
                <w:sz w:val="24"/>
                <w:szCs w:val="24"/>
              </w:rPr>
              <w:t>.</w:t>
            </w:r>
          </w:p>
          <w:p w14:paraId="127A42E6" w14:textId="799B0C7F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Описать </w:t>
            </w:r>
            <w:r w:rsidR="00EE12B1" w:rsidRPr="00BF1544">
              <w:rPr>
                <w:color w:val="000000"/>
                <w:sz w:val="24"/>
                <w:szCs w:val="24"/>
              </w:rPr>
              <w:t>норма</w:t>
            </w:r>
            <w:r>
              <w:rPr>
                <w:color w:val="000000"/>
                <w:sz w:val="24"/>
                <w:szCs w:val="24"/>
              </w:rPr>
              <w:t>тивную документацию предприятия, в том числе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должностные инструкции инженерно-технических работников среднего звена в соответствии с подразделениями предприятия.</w:t>
            </w:r>
          </w:p>
          <w:p w14:paraId="0AFAD255" w14:textId="4E0D7B1E" w:rsidR="00EE12B1" w:rsidRPr="001503C3" w:rsidRDefault="003877AC" w:rsidP="00E85DDB">
            <w:pPr>
              <w:ind w:firstLine="459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Привести перечень конфигураций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средств вычи</w:t>
            </w:r>
            <w:r w:rsidR="00E85DDB">
              <w:rPr>
                <w:color w:val="000000"/>
                <w:sz w:val="24"/>
                <w:szCs w:val="24"/>
              </w:rPr>
              <w:t>слительной техники, архитектуру сети, перечень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</w:t>
            </w:r>
            <w:r w:rsidR="00E85DDB">
              <w:rPr>
                <w:color w:val="000000"/>
                <w:sz w:val="24"/>
                <w:szCs w:val="24"/>
              </w:rPr>
              <w:t>и назначение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программных средств, установленных на ПК</w:t>
            </w:r>
            <w:r w:rsidR="00E85DDB">
              <w:rPr>
                <w:color w:val="000000"/>
                <w:sz w:val="24"/>
                <w:szCs w:val="24"/>
              </w:rPr>
              <w:t xml:space="preserve"> организации</w:t>
            </w:r>
            <w:r w:rsidR="00EE12B1" w:rsidRPr="00BF154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5363AD9E" w14:textId="0C989803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40503AF3" w14:textId="77777777" w:rsidTr="003822FD">
        <w:tc>
          <w:tcPr>
            <w:tcW w:w="704" w:type="dxa"/>
            <w:vAlign w:val="center"/>
          </w:tcPr>
          <w:p w14:paraId="05D9BBEA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F5009CE" w14:textId="510969D7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Описать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уровень технического оснащения рабочих мест специалистов (наличие ПК, АРМ, локальной сети, электронной почты, Интернета, баз данных, сканеров, ксероксов, факсов и </w:t>
            </w:r>
            <w:r w:rsidR="00EE12B1" w:rsidRPr="00BF1544">
              <w:rPr>
                <w:color w:val="000000"/>
                <w:sz w:val="24"/>
                <w:szCs w:val="24"/>
              </w:rPr>
              <w:lastRenderedPageBreak/>
              <w:t>т.д.).</w:t>
            </w:r>
          </w:p>
          <w:p w14:paraId="3C952C48" w14:textId="77777777" w:rsidR="00EE12B1" w:rsidRPr="00BF1544" w:rsidRDefault="00EE12B1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 w:rsidRPr="00BF1544">
              <w:rPr>
                <w:color w:val="000000"/>
                <w:sz w:val="24"/>
                <w:szCs w:val="24"/>
              </w:rPr>
              <w:t>Ознакомиться с основными пакетами прикладных информационных программ, используемых в работе специалистов разных подразделений.</w:t>
            </w:r>
          </w:p>
          <w:p w14:paraId="6C247B23" w14:textId="41D09727" w:rsidR="00EE12B1" w:rsidRPr="00E85DDB" w:rsidRDefault="00EE12B1" w:rsidP="00E85DDB">
            <w:pPr>
              <w:tabs>
                <w:tab w:val="left" w:pos="885"/>
              </w:tabs>
              <w:jc w:val="both"/>
              <w:rPr>
                <w:sz w:val="24"/>
                <w:szCs w:val="24"/>
                <w:highlight w:val="yellow"/>
              </w:rPr>
            </w:pPr>
            <w:r w:rsidRPr="00E85DDB">
              <w:rPr>
                <w:color w:val="000000"/>
                <w:sz w:val="24"/>
                <w:szCs w:val="24"/>
              </w:rPr>
              <w:t xml:space="preserve">Определить состав оборудования и программных средств разработки информационной системы. </w:t>
            </w:r>
          </w:p>
        </w:tc>
        <w:tc>
          <w:tcPr>
            <w:tcW w:w="1979" w:type="dxa"/>
            <w:vAlign w:val="center"/>
          </w:tcPr>
          <w:p w14:paraId="4E94DF88" w14:textId="550C5E44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229C55CE" w14:textId="77777777" w:rsidTr="00B3104D">
        <w:tc>
          <w:tcPr>
            <w:tcW w:w="704" w:type="dxa"/>
            <w:vAlign w:val="center"/>
          </w:tcPr>
          <w:p w14:paraId="60F24E3F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A439A91" w14:textId="4D9F14B6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Построить архитектурную схему</w:t>
            </w:r>
            <w:r w:rsidR="00EE12B1" w:rsidRPr="00BF1544">
              <w:rPr>
                <w:color w:val="000000"/>
                <w:sz w:val="24"/>
                <w:szCs w:val="24"/>
              </w:rPr>
              <w:t xml:space="preserve"> организации, </w:t>
            </w:r>
            <w:r>
              <w:rPr>
                <w:color w:val="000000"/>
                <w:sz w:val="24"/>
                <w:szCs w:val="24"/>
              </w:rPr>
              <w:t xml:space="preserve">описать </w:t>
            </w:r>
            <w:r w:rsidR="00EE12B1" w:rsidRPr="00BF1544">
              <w:rPr>
                <w:color w:val="000000"/>
                <w:sz w:val="24"/>
                <w:szCs w:val="24"/>
              </w:rPr>
              <w:t>стратегии развития бизнес-процессов организации.</w:t>
            </w:r>
          </w:p>
          <w:p w14:paraId="0E8D9FFE" w14:textId="4FFCEF7E" w:rsidR="00EE12B1" w:rsidRPr="00BF1544" w:rsidRDefault="00E85DDB" w:rsidP="00EE12B1">
            <w:pPr>
              <w:keepNext/>
              <w:ind w:left="285" w:hanging="2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Описать алгоритмы</w:t>
            </w:r>
            <w:r w:rsidR="00EE12B1" w:rsidRPr="00BF1544">
              <w:rPr>
                <w:color w:val="000000"/>
                <w:sz w:val="24"/>
                <w:szCs w:val="24"/>
              </w:rPr>
              <w:t>:</w:t>
            </w:r>
          </w:p>
          <w:p w14:paraId="68C34D8E" w14:textId="77777777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инсталляции, настройке и сопровождения информационной системы;</w:t>
            </w:r>
          </w:p>
          <w:p w14:paraId="278324FE" w14:textId="77777777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выполнения регламентов по обновлению, техническому сопровождению и восстановлению данных информационной системы;</w:t>
            </w:r>
          </w:p>
          <w:p w14:paraId="6D2EE708" w14:textId="77777777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разработки технического задания на сопровождение информационной системы в соответствии с предметной областью;</w:t>
            </w:r>
          </w:p>
          <w:p w14:paraId="3B62180A" w14:textId="77777777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исправления ошибки в программном коде информационной системы в процессе эксплуатации;</w:t>
            </w:r>
          </w:p>
          <w:p w14:paraId="3D411478" w14:textId="77777777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разработки обучающей документации информационной системы;</w:t>
            </w:r>
          </w:p>
          <w:p w14:paraId="1F63DCA7" w14:textId="77777777" w:rsid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выполнения оценки качества и надежности функционирования информационной системы на соответствие техническим требованиям;</w:t>
            </w:r>
          </w:p>
          <w:p w14:paraId="7A10D3E3" w14:textId="73EE7DFA" w:rsidR="00EE12B1" w:rsidRPr="00EE12B1" w:rsidRDefault="00EE12B1" w:rsidP="00EE12B1">
            <w:pPr>
              <w:keepNext/>
              <w:numPr>
                <w:ilvl w:val="0"/>
                <w:numId w:val="26"/>
              </w:numPr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разработки демонстрационной версии информационной системы</w:t>
            </w:r>
          </w:p>
        </w:tc>
        <w:tc>
          <w:tcPr>
            <w:tcW w:w="1979" w:type="dxa"/>
            <w:vAlign w:val="center"/>
          </w:tcPr>
          <w:p w14:paraId="729D964F" w14:textId="568932DD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649398DD" w14:textId="77777777" w:rsidTr="00B3104D">
        <w:tc>
          <w:tcPr>
            <w:tcW w:w="704" w:type="dxa"/>
            <w:vAlign w:val="center"/>
          </w:tcPr>
          <w:p w14:paraId="6294721C" w14:textId="15476298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180BDA92" w14:textId="77777777" w:rsidR="00EE12B1" w:rsidRPr="00BF1544" w:rsidRDefault="00EE12B1" w:rsidP="00EE12B1">
            <w:pPr>
              <w:keepNext/>
              <w:adjustRightInd/>
              <w:jc w:val="both"/>
              <w:rPr>
                <w:sz w:val="24"/>
                <w:szCs w:val="24"/>
              </w:rPr>
            </w:pPr>
            <w:r w:rsidRPr="00BF1544">
              <w:rPr>
                <w:sz w:val="24"/>
                <w:szCs w:val="24"/>
              </w:rPr>
              <w:t>Описать:</w:t>
            </w:r>
          </w:p>
          <w:p w14:paraId="128032BE" w14:textId="77777777" w:rsidR="00EE12B1" w:rsidRPr="00EE12B1" w:rsidRDefault="00EE12B1" w:rsidP="00EE12B1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выполнение регламентов по обновлению, техническому сопровождению и восстановлению данных информационной системы;</w:t>
            </w:r>
          </w:p>
          <w:p w14:paraId="5B275C1E" w14:textId="77777777" w:rsidR="00EE12B1" w:rsidRPr="00EE12B1" w:rsidRDefault="00EE12B1" w:rsidP="00EE12B1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 xml:space="preserve">выполнение оценки качества и надежности функционирования информационной системы на соответствие техническим требованиям </w:t>
            </w:r>
          </w:p>
          <w:p w14:paraId="1005D47A" w14:textId="77777777" w:rsidR="00EE12B1" w:rsidRPr="00EE12B1" w:rsidRDefault="00EE12B1" w:rsidP="00EE12B1">
            <w:pPr>
              <w:adjustRightInd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Осуществить:</w:t>
            </w:r>
          </w:p>
          <w:p w14:paraId="4AB4FD2C" w14:textId="77777777" w:rsidR="00EE12B1" w:rsidRPr="00EE12B1" w:rsidRDefault="00EE12B1" w:rsidP="00EE12B1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анализ разработки обучающей документации информационной системы;</w:t>
            </w:r>
          </w:p>
          <w:p w14:paraId="1C616B4F" w14:textId="77777777" w:rsidR="00EE12B1" w:rsidRPr="00EE12B1" w:rsidRDefault="00EE12B1" w:rsidP="00EE12B1">
            <w:pPr>
              <w:numPr>
                <w:ilvl w:val="0"/>
                <w:numId w:val="26"/>
              </w:numPr>
              <w:tabs>
                <w:tab w:val="left" w:pos="541"/>
              </w:tabs>
              <w:adjustRightInd/>
              <w:ind w:left="568" w:hanging="285"/>
              <w:jc w:val="both"/>
              <w:rPr>
                <w:sz w:val="24"/>
                <w:szCs w:val="24"/>
              </w:rPr>
            </w:pPr>
            <w:r w:rsidRPr="00EE12B1">
              <w:rPr>
                <w:sz w:val="24"/>
                <w:szCs w:val="24"/>
              </w:rPr>
              <w:t>анализ оценки качества и надежности функционирования информационной системы на соответствие техническим требованиям</w:t>
            </w:r>
          </w:p>
          <w:p w14:paraId="7DE10CF9" w14:textId="605E85DF" w:rsidR="00EE12B1" w:rsidRPr="00EE12B1" w:rsidRDefault="00EE12B1" w:rsidP="00EE12B1">
            <w:pPr>
              <w:pStyle w:val="ConsPlusNormal"/>
              <w:numPr>
                <w:ilvl w:val="0"/>
                <w:numId w:val="26"/>
              </w:numPr>
              <w:ind w:left="568" w:hanging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2B1">
              <w:rPr>
                <w:rFonts w:ascii="Times New Roman" w:hAnsi="Times New Roman" w:cs="Times New Roman"/>
                <w:sz w:val="24"/>
                <w:szCs w:val="24"/>
              </w:rPr>
              <w:t>анализ выполнения регламентов по обновлению, техническому сопровождению и восстановлению данных информационной системы</w:t>
            </w:r>
          </w:p>
        </w:tc>
        <w:tc>
          <w:tcPr>
            <w:tcW w:w="1979" w:type="dxa"/>
            <w:vAlign w:val="center"/>
          </w:tcPr>
          <w:p w14:paraId="3DBBB175" w14:textId="68713228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1E2F4B43" w14:textId="77777777" w:rsidTr="00B3104D">
        <w:tc>
          <w:tcPr>
            <w:tcW w:w="704" w:type="dxa"/>
            <w:vAlign w:val="center"/>
          </w:tcPr>
          <w:p w14:paraId="0D5C3B71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9117C95" w14:textId="24A9A8DF" w:rsidR="00EE12B1" w:rsidRPr="005A3D33" w:rsidRDefault="00EE12B1" w:rsidP="00EE12B1">
            <w:pPr>
              <w:pStyle w:val="Default"/>
              <w:widowControl w:val="0"/>
              <w:ind w:firstLine="459"/>
              <w:jc w:val="both"/>
            </w:pPr>
            <w:r w:rsidRPr="00BF1544">
              <w:t>Оформить отчет по практике. Для достижения этой цели обобщить полученную информацию, сформулировать закрепленные и приобретенные знания, навыки и умения и представить это в соответствующей форме.</w:t>
            </w:r>
          </w:p>
        </w:tc>
        <w:tc>
          <w:tcPr>
            <w:tcW w:w="1979" w:type="dxa"/>
            <w:vAlign w:val="center"/>
          </w:tcPr>
          <w:p w14:paraId="5EE54FB2" w14:textId="599E1B9F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5C020" w14:textId="77777777" w:rsidR="005D46A0" w:rsidRDefault="005D46A0" w:rsidP="0062184F">
      <w:r>
        <w:separator/>
      </w:r>
    </w:p>
  </w:endnote>
  <w:endnote w:type="continuationSeparator" w:id="0">
    <w:p w14:paraId="18C74108" w14:textId="77777777" w:rsidR="005D46A0" w:rsidRDefault="005D46A0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DD646" w14:textId="77777777" w:rsidR="005D46A0" w:rsidRDefault="005D46A0" w:rsidP="0062184F">
      <w:r>
        <w:separator/>
      </w:r>
    </w:p>
  </w:footnote>
  <w:footnote w:type="continuationSeparator" w:id="0">
    <w:p w14:paraId="36AD26F7" w14:textId="77777777" w:rsidR="005D46A0" w:rsidRDefault="005D46A0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3"/>
  </w:num>
  <w:num w:numId="8">
    <w:abstractNumId w:val="9"/>
  </w:num>
  <w:num w:numId="9">
    <w:abstractNumId w:val="21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4"/>
  </w:num>
  <w:num w:numId="15">
    <w:abstractNumId w:val="19"/>
  </w:num>
  <w:num w:numId="16">
    <w:abstractNumId w:val="17"/>
  </w:num>
  <w:num w:numId="17">
    <w:abstractNumId w:val="25"/>
  </w:num>
  <w:num w:numId="18">
    <w:abstractNumId w:val="11"/>
  </w:num>
  <w:num w:numId="19">
    <w:abstractNumId w:val="12"/>
  </w:num>
  <w:num w:numId="20">
    <w:abstractNumId w:val="22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34E55"/>
    <w:rsid w:val="00051B98"/>
    <w:rsid w:val="000637BB"/>
    <w:rsid w:val="0007389F"/>
    <w:rsid w:val="00075A53"/>
    <w:rsid w:val="0008512D"/>
    <w:rsid w:val="000B7835"/>
    <w:rsid w:val="000C6706"/>
    <w:rsid w:val="000D4BF4"/>
    <w:rsid w:val="000D5CF3"/>
    <w:rsid w:val="000D60E5"/>
    <w:rsid w:val="000D75CB"/>
    <w:rsid w:val="000D76F6"/>
    <w:rsid w:val="000F4BBB"/>
    <w:rsid w:val="000F647C"/>
    <w:rsid w:val="0011059D"/>
    <w:rsid w:val="001503C3"/>
    <w:rsid w:val="00155312"/>
    <w:rsid w:val="00176E60"/>
    <w:rsid w:val="001927E1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7497"/>
    <w:rsid w:val="002A5EC1"/>
    <w:rsid w:val="002B165C"/>
    <w:rsid w:val="003005EE"/>
    <w:rsid w:val="00300C92"/>
    <w:rsid w:val="003329F3"/>
    <w:rsid w:val="00333618"/>
    <w:rsid w:val="00346F69"/>
    <w:rsid w:val="00350B1A"/>
    <w:rsid w:val="00352FA3"/>
    <w:rsid w:val="003822FD"/>
    <w:rsid w:val="003839FD"/>
    <w:rsid w:val="003877AC"/>
    <w:rsid w:val="00390B11"/>
    <w:rsid w:val="003A597D"/>
    <w:rsid w:val="003B5122"/>
    <w:rsid w:val="003E54F3"/>
    <w:rsid w:val="004035F1"/>
    <w:rsid w:val="004133EE"/>
    <w:rsid w:val="004217E6"/>
    <w:rsid w:val="0045497D"/>
    <w:rsid w:val="00465A4B"/>
    <w:rsid w:val="00467F02"/>
    <w:rsid w:val="00490586"/>
    <w:rsid w:val="004A69EF"/>
    <w:rsid w:val="004C00D4"/>
    <w:rsid w:val="004E41B4"/>
    <w:rsid w:val="004F2301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D46A0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15B9B"/>
    <w:rsid w:val="007302B0"/>
    <w:rsid w:val="007337EC"/>
    <w:rsid w:val="00733973"/>
    <w:rsid w:val="00734C49"/>
    <w:rsid w:val="00734DE1"/>
    <w:rsid w:val="00752A84"/>
    <w:rsid w:val="00760BF2"/>
    <w:rsid w:val="0076231D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42C"/>
    <w:rsid w:val="00885FC5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67635"/>
    <w:rsid w:val="00970CF3"/>
    <w:rsid w:val="00971904"/>
    <w:rsid w:val="0099075B"/>
    <w:rsid w:val="009B2240"/>
    <w:rsid w:val="009B4D57"/>
    <w:rsid w:val="009B5F9E"/>
    <w:rsid w:val="009D077A"/>
    <w:rsid w:val="009D7FBC"/>
    <w:rsid w:val="009F0666"/>
    <w:rsid w:val="009F4AD6"/>
    <w:rsid w:val="009F6BA2"/>
    <w:rsid w:val="00A013F2"/>
    <w:rsid w:val="00A226C3"/>
    <w:rsid w:val="00A247AD"/>
    <w:rsid w:val="00A62E8E"/>
    <w:rsid w:val="00A67C6B"/>
    <w:rsid w:val="00A8194C"/>
    <w:rsid w:val="00A82ADA"/>
    <w:rsid w:val="00A83EB4"/>
    <w:rsid w:val="00A84BA6"/>
    <w:rsid w:val="00A86C61"/>
    <w:rsid w:val="00AA1E78"/>
    <w:rsid w:val="00AA5ABF"/>
    <w:rsid w:val="00AA5C07"/>
    <w:rsid w:val="00AC0A27"/>
    <w:rsid w:val="00AC2AC1"/>
    <w:rsid w:val="00AF221E"/>
    <w:rsid w:val="00AF5E04"/>
    <w:rsid w:val="00B06713"/>
    <w:rsid w:val="00B1390F"/>
    <w:rsid w:val="00B26279"/>
    <w:rsid w:val="00B36100"/>
    <w:rsid w:val="00BA700B"/>
    <w:rsid w:val="00BB60D5"/>
    <w:rsid w:val="00BD15F9"/>
    <w:rsid w:val="00BF3AB5"/>
    <w:rsid w:val="00C251E2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E30F6"/>
    <w:rsid w:val="00E0264F"/>
    <w:rsid w:val="00E040BF"/>
    <w:rsid w:val="00E06D00"/>
    <w:rsid w:val="00E10E5F"/>
    <w:rsid w:val="00E143E3"/>
    <w:rsid w:val="00E271E1"/>
    <w:rsid w:val="00E45F3B"/>
    <w:rsid w:val="00E52670"/>
    <w:rsid w:val="00E65615"/>
    <w:rsid w:val="00E67C6F"/>
    <w:rsid w:val="00E8478F"/>
    <w:rsid w:val="00E85DDB"/>
    <w:rsid w:val="00E8657C"/>
    <w:rsid w:val="00E96702"/>
    <w:rsid w:val="00ED51CF"/>
    <w:rsid w:val="00EE12B1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0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2197A-C967-45C1-93C5-1C8F6E0A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Турдуева Альбина Маматовна</cp:lastModifiedBy>
  <cp:revision>7</cp:revision>
  <cp:lastPrinted>2020-12-02T12:31:00Z</cp:lastPrinted>
  <dcterms:created xsi:type="dcterms:W3CDTF">2023-03-02T07:17:00Z</dcterms:created>
  <dcterms:modified xsi:type="dcterms:W3CDTF">2025-12-02T06:45:00Z</dcterms:modified>
</cp:coreProperties>
</file>